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C2" w:rsidRPr="005B7BC2" w:rsidRDefault="005B7BC2" w:rsidP="005B7BC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5B7BC2">
        <w:rPr>
          <w:rFonts w:ascii="Times New Roman" w:eastAsia="Times New Roman" w:hAnsi="Times New Roman" w:cs="Times New Roman"/>
          <w:b/>
          <w:bCs/>
          <w:kern w:val="36"/>
          <w:sz w:val="48"/>
          <w:szCs w:val="48"/>
          <w:lang w:eastAsia="cs-CZ"/>
        </w:rPr>
        <w:t>Obchodní podmínky</w:t>
      </w:r>
    </w:p>
    <w:tbl>
      <w:tblPr>
        <w:tblW w:w="4000" w:type="pct"/>
        <w:tblCellSpacing w:w="15" w:type="dxa"/>
        <w:tblCellMar>
          <w:top w:w="15" w:type="dxa"/>
          <w:left w:w="15" w:type="dxa"/>
          <w:bottom w:w="15" w:type="dxa"/>
          <w:right w:w="15" w:type="dxa"/>
        </w:tblCellMar>
        <w:tblLook w:val="04A0"/>
      </w:tblPr>
      <w:tblGrid>
        <w:gridCol w:w="3500"/>
        <w:gridCol w:w="3830"/>
      </w:tblGrid>
      <w:tr w:rsidR="005B7BC2" w:rsidRPr="005B7BC2" w:rsidTr="005B7BC2">
        <w:trPr>
          <w:tblCellSpacing w:w="15" w:type="dxa"/>
        </w:trPr>
        <w:tc>
          <w:tcPr>
            <w:tcW w:w="0" w:type="auto"/>
            <w:vAlign w:val="center"/>
            <w:hideMark/>
          </w:tcPr>
          <w:p w:rsidR="005B7BC2" w:rsidRPr="005B7BC2" w:rsidRDefault="005B7BC2" w:rsidP="005B7BC2">
            <w:pPr>
              <w:spacing w:after="0" w:line="240" w:lineRule="auto"/>
              <w:jc w:val="center"/>
              <w:rPr>
                <w:rFonts w:ascii="Times New Roman" w:eastAsia="Times New Roman" w:hAnsi="Times New Roman" w:cs="Times New Roman"/>
                <w:sz w:val="24"/>
                <w:szCs w:val="24"/>
                <w:lang w:eastAsia="cs-CZ"/>
              </w:rPr>
            </w:pPr>
            <w:r w:rsidRPr="005B7BC2">
              <w:rPr>
                <w:rFonts w:ascii="Times New Roman" w:eastAsia="Times New Roman" w:hAnsi="Times New Roman" w:cs="Times New Roman"/>
                <w:b/>
                <w:bCs/>
                <w:sz w:val="24"/>
                <w:szCs w:val="24"/>
                <w:lang w:eastAsia="cs-CZ"/>
              </w:rPr>
              <w:t>Obsah:</w:t>
            </w:r>
          </w:p>
        </w:tc>
        <w:tc>
          <w:tcPr>
            <w:tcW w:w="0" w:type="auto"/>
            <w:vAlign w:val="center"/>
            <w:hideMark/>
          </w:tcPr>
          <w:p w:rsidR="005B7BC2" w:rsidRPr="005B7BC2" w:rsidRDefault="005B7BC2" w:rsidP="005B7BC2">
            <w:pPr>
              <w:spacing w:after="0" w:line="240" w:lineRule="auto"/>
              <w:jc w:val="center"/>
              <w:rPr>
                <w:rFonts w:ascii="Times New Roman" w:eastAsia="Times New Roman" w:hAnsi="Times New Roman" w:cs="Times New Roman"/>
                <w:sz w:val="24"/>
                <w:szCs w:val="24"/>
                <w:lang w:eastAsia="cs-CZ"/>
              </w:rPr>
            </w:pPr>
            <w:r w:rsidRPr="005B7BC2">
              <w:rPr>
                <w:rFonts w:ascii="Times New Roman" w:eastAsia="Times New Roman" w:hAnsi="Times New Roman" w:cs="Times New Roman"/>
                <w:sz w:val="24"/>
                <w:szCs w:val="24"/>
                <w:lang w:eastAsia="cs-CZ"/>
              </w:rPr>
              <w:t> </w:t>
            </w:r>
          </w:p>
        </w:tc>
      </w:tr>
      <w:tr w:rsidR="005B7BC2" w:rsidRPr="005B7BC2" w:rsidTr="005B7BC2">
        <w:trPr>
          <w:tblCellSpacing w:w="15" w:type="dxa"/>
        </w:trPr>
        <w:tc>
          <w:tcPr>
            <w:tcW w:w="0" w:type="auto"/>
            <w:vAlign w:val="center"/>
            <w:hideMark/>
          </w:tcPr>
          <w:p w:rsidR="005B7BC2" w:rsidRPr="005B7BC2" w:rsidRDefault="005B7BC2" w:rsidP="005B7BC2">
            <w:pPr>
              <w:spacing w:after="0" w:line="240" w:lineRule="auto"/>
              <w:jc w:val="center"/>
              <w:rPr>
                <w:rFonts w:ascii="Times New Roman" w:eastAsia="Times New Roman" w:hAnsi="Times New Roman" w:cs="Times New Roman"/>
                <w:sz w:val="24"/>
                <w:szCs w:val="24"/>
                <w:lang w:eastAsia="cs-CZ"/>
              </w:rPr>
            </w:pPr>
            <w:r w:rsidRPr="005B7BC2">
              <w:rPr>
                <w:rFonts w:ascii="Times New Roman" w:eastAsia="Times New Roman" w:hAnsi="Times New Roman" w:cs="Times New Roman"/>
                <w:sz w:val="24"/>
                <w:szCs w:val="24"/>
                <w:lang w:eastAsia="cs-CZ"/>
              </w:rPr>
              <w:t>1. </w:t>
            </w:r>
            <w:hyperlink r:id="rId5" w:anchor="uvodni-ustanoveni" w:history="1">
              <w:r w:rsidRPr="005B7BC2">
                <w:rPr>
                  <w:rFonts w:ascii="Times New Roman" w:eastAsia="Times New Roman" w:hAnsi="Times New Roman" w:cs="Times New Roman"/>
                  <w:color w:val="5E9B14"/>
                  <w:sz w:val="24"/>
                  <w:szCs w:val="24"/>
                  <w:u w:val="single"/>
                  <w:lang w:eastAsia="cs-CZ"/>
                </w:rPr>
                <w:t>Úvodní ustanovení</w:t>
              </w:r>
            </w:hyperlink>
          </w:p>
        </w:tc>
        <w:tc>
          <w:tcPr>
            <w:tcW w:w="0" w:type="auto"/>
            <w:vAlign w:val="center"/>
            <w:hideMark/>
          </w:tcPr>
          <w:p w:rsidR="005B7BC2" w:rsidRPr="005B7BC2" w:rsidRDefault="005B7BC2" w:rsidP="005B7BC2">
            <w:pPr>
              <w:spacing w:after="0" w:line="240" w:lineRule="auto"/>
              <w:jc w:val="center"/>
              <w:rPr>
                <w:rFonts w:ascii="Times New Roman" w:eastAsia="Times New Roman" w:hAnsi="Times New Roman" w:cs="Times New Roman"/>
                <w:sz w:val="24"/>
                <w:szCs w:val="24"/>
                <w:lang w:eastAsia="cs-CZ"/>
              </w:rPr>
            </w:pPr>
          </w:p>
        </w:tc>
      </w:tr>
      <w:tr w:rsidR="005B7BC2" w:rsidRPr="005B7BC2" w:rsidTr="005B7BC2">
        <w:trPr>
          <w:tblCellSpacing w:w="15" w:type="dxa"/>
        </w:trPr>
        <w:tc>
          <w:tcPr>
            <w:tcW w:w="0" w:type="auto"/>
            <w:vAlign w:val="center"/>
            <w:hideMark/>
          </w:tcPr>
          <w:p w:rsidR="005B7BC2" w:rsidRPr="005B7BC2" w:rsidRDefault="005B7BC2" w:rsidP="005B7BC2">
            <w:pPr>
              <w:spacing w:after="0" w:line="240" w:lineRule="auto"/>
              <w:jc w:val="center"/>
              <w:rPr>
                <w:rFonts w:ascii="Times New Roman" w:eastAsia="Times New Roman" w:hAnsi="Times New Roman" w:cs="Times New Roman"/>
                <w:sz w:val="24"/>
                <w:szCs w:val="24"/>
                <w:lang w:eastAsia="cs-CZ"/>
              </w:rPr>
            </w:pPr>
            <w:r w:rsidRPr="005B7BC2">
              <w:rPr>
                <w:rFonts w:ascii="Times New Roman" w:eastAsia="Times New Roman" w:hAnsi="Times New Roman" w:cs="Times New Roman"/>
                <w:sz w:val="24"/>
                <w:szCs w:val="24"/>
                <w:lang w:eastAsia="cs-CZ"/>
              </w:rPr>
              <w:t> </w:t>
            </w:r>
            <w:hyperlink r:id="rId6" w:anchor="pravidla" w:history="1">
              <w:r w:rsidRPr="005B7BC2">
                <w:rPr>
                  <w:rFonts w:ascii="Times New Roman" w:eastAsia="Times New Roman" w:hAnsi="Times New Roman" w:cs="Times New Roman"/>
                  <w:color w:val="5E9B14"/>
                  <w:sz w:val="24"/>
                  <w:szCs w:val="24"/>
                  <w:u w:val="single"/>
                  <w:lang w:eastAsia="cs-CZ"/>
                </w:rPr>
                <w:t>Základní pravidla nákupu</w:t>
              </w:r>
            </w:hyperlink>
          </w:p>
        </w:tc>
        <w:tc>
          <w:tcPr>
            <w:tcW w:w="0" w:type="auto"/>
            <w:vAlign w:val="center"/>
            <w:hideMark/>
          </w:tcPr>
          <w:p w:rsidR="005B7BC2" w:rsidRPr="005B7BC2" w:rsidRDefault="005B7BC2" w:rsidP="005B7BC2">
            <w:pPr>
              <w:spacing w:after="0" w:line="240" w:lineRule="auto"/>
              <w:jc w:val="center"/>
              <w:rPr>
                <w:rFonts w:ascii="Times New Roman" w:eastAsia="Times New Roman" w:hAnsi="Times New Roman" w:cs="Times New Roman"/>
                <w:sz w:val="24"/>
                <w:szCs w:val="24"/>
                <w:lang w:eastAsia="cs-CZ"/>
              </w:rPr>
            </w:pPr>
          </w:p>
        </w:tc>
      </w:tr>
      <w:tr w:rsidR="005B7BC2" w:rsidRPr="005B7BC2" w:rsidTr="005B7BC2">
        <w:trPr>
          <w:tblCellSpacing w:w="15" w:type="dxa"/>
        </w:trPr>
        <w:tc>
          <w:tcPr>
            <w:tcW w:w="0" w:type="auto"/>
            <w:vAlign w:val="center"/>
            <w:hideMark/>
          </w:tcPr>
          <w:p w:rsidR="005B7BC2" w:rsidRPr="005B7BC2" w:rsidRDefault="005B7BC2" w:rsidP="005B7BC2">
            <w:pPr>
              <w:spacing w:after="0" w:line="240" w:lineRule="auto"/>
              <w:jc w:val="center"/>
              <w:rPr>
                <w:rFonts w:ascii="Times New Roman" w:eastAsia="Times New Roman" w:hAnsi="Times New Roman" w:cs="Times New Roman"/>
                <w:sz w:val="24"/>
                <w:szCs w:val="24"/>
                <w:lang w:eastAsia="cs-CZ"/>
              </w:rPr>
            </w:pPr>
            <w:r w:rsidRPr="005B7BC2">
              <w:rPr>
                <w:rFonts w:ascii="Times New Roman" w:eastAsia="Times New Roman" w:hAnsi="Times New Roman" w:cs="Times New Roman"/>
                <w:sz w:val="24"/>
                <w:szCs w:val="24"/>
                <w:lang w:eastAsia="cs-CZ"/>
              </w:rPr>
              <w:t>3. </w:t>
            </w:r>
            <w:hyperlink r:id="rId7" w:anchor="zbozi" w:history="1">
              <w:r w:rsidRPr="005B7BC2">
                <w:rPr>
                  <w:rFonts w:ascii="Times New Roman" w:eastAsia="Times New Roman" w:hAnsi="Times New Roman" w:cs="Times New Roman"/>
                  <w:color w:val="5E9B14"/>
                  <w:sz w:val="24"/>
                  <w:szCs w:val="24"/>
                  <w:u w:val="single"/>
                  <w:lang w:eastAsia="cs-CZ"/>
                </w:rPr>
                <w:t>Výběr zboží</w:t>
              </w:r>
            </w:hyperlink>
          </w:p>
        </w:tc>
        <w:tc>
          <w:tcPr>
            <w:tcW w:w="0" w:type="auto"/>
            <w:vAlign w:val="center"/>
            <w:hideMark/>
          </w:tcPr>
          <w:p w:rsidR="005B7BC2" w:rsidRPr="005B7BC2" w:rsidRDefault="005B7BC2" w:rsidP="008B5542">
            <w:pPr>
              <w:spacing w:after="0" w:line="240" w:lineRule="auto"/>
              <w:jc w:val="center"/>
              <w:rPr>
                <w:rFonts w:ascii="Times New Roman" w:eastAsia="Times New Roman" w:hAnsi="Times New Roman" w:cs="Times New Roman"/>
                <w:sz w:val="24"/>
                <w:szCs w:val="24"/>
                <w:lang w:eastAsia="cs-CZ"/>
              </w:rPr>
            </w:pPr>
          </w:p>
        </w:tc>
      </w:tr>
      <w:tr w:rsidR="005B7BC2" w:rsidRPr="005B7BC2" w:rsidTr="005B7BC2">
        <w:trPr>
          <w:tblCellSpacing w:w="15" w:type="dxa"/>
        </w:trPr>
        <w:tc>
          <w:tcPr>
            <w:tcW w:w="0" w:type="auto"/>
            <w:vAlign w:val="center"/>
            <w:hideMark/>
          </w:tcPr>
          <w:p w:rsidR="005B7BC2" w:rsidRPr="005B7BC2" w:rsidRDefault="005B7BC2" w:rsidP="005B7BC2">
            <w:pPr>
              <w:spacing w:after="0" w:line="240" w:lineRule="auto"/>
              <w:jc w:val="center"/>
              <w:rPr>
                <w:rFonts w:ascii="Times New Roman" w:eastAsia="Times New Roman" w:hAnsi="Times New Roman" w:cs="Times New Roman"/>
                <w:sz w:val="24"/>
                <w:szCs w:val="24"/>
                <w:lang w:eastAsia="cs-CZ"/>
              </w:rPr>
            </w:pPr>
            <w:r w:rsidRPr="005B7BC2">
              <w:rPr>
                <w:rFonts w:ascii="Times New Roman" w:eastAsia="Times New Roman" w:hAnsi="Times New Roman" w:cs="Times New Roman"/>
                <w:sz w:val="24"/>
                <w:szCs w:val="24"/>
                <w:lang w:eastAsia="cs-CZ"/>
              </w:rPr>
              <w:t>4. </w:t>
            </w:r>
            <w:hyperlink r:id="rId8" w:anchor="objednavka" w:history="1">
              <w:r w:rsidRPr="005B7BC2">
                <w:rPr>
                  <w:rFonts w:ascii="Times New Roman" w:eastAsia="Times New Roman" w:hAnsi="Times New Roman" w:cs="Times New Roman"/>
                  <w:color w:val="5E9B14"/>
                  <w:sz w:val="24"/>
                  <w:szCs w:val="24"/>
                  <w:u w:val="single"/>
                  <w:lang w:eastAsia="cs-CZ"/>
                </w:rPr>
                <w:t>Objednávka a uzavření kupní smlouvy</w:t>
              </w:r>
            </w:hyperlink>
          </w:p>
        </w:tc>
        <w:tc>
          <w:tcPr>
            <w:tcW w:w="0" w:type="auto"/>
            <w:vAlign w:val="center"/>
            <w:hideMark/>
          </w:tcPr>
          <w:p w:rsidR="005B7BC2" w:rsidRPr="005B7BC2" w:rsidRDefault="00DD0AC6" w:rsidP="005B7BC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w:t>
            </w:r>
            <w:r w:rsidR="005B7BC2" w:rsidRPr="005B7BC2">
              <w:rPr>
                <w:rFonts w:ascii="Times New Roman" w:eastAsia="Times New Roman" w:hAnsi="Times New Roman" w:cs="Times New Roman"/>
                <w:sz w:val="24"/>
                <w:szCs w:val="24"/>
                <w:lang w:eastAsia="cs-CZ"/>
              </w:rPr>
              <w:t xml:space="preserve">. </w:t>
            </w:r>
            <w:hyperlink r:id="rId9" w:anchor="spory" w:history="1">
              <w:r w:rsidR="005B7BC2" w:rsidRPr="005B7BC2">
                <w:rPr>
                  <w:rFonts w:ascii="Times New Roman" w:eastAsia="Times New Roman" w:hAnsi="Times New Roman" w:cs="Times New Roman"/>
                  <w:color w:val="5E9B14"/>
                  <w:sz w:val="24"/>
                  <w:szCs w:val="24"/>
                  <w:u w:val="single"/>
                  <w:lang w:eastAsia="cs-CZ"/>
                </w:rPr>
                <w:t>Řešení sporů</w:t>
              </w:r>
            </w:hyperlink>
          </w:p>
        </w:tc>
      </w:tr>
      <w:tr w:rsidR="005B7BC2" w:rsidRPr="005B7BC2" w:rsidTr="005B7BC2">
        <w:trPr>
          <w:tblCellSpacing w:w="15" w:type="dxa"/>
        </w:trPr>
        <w:tc>
          <w:tcPr>
            <w:tcW w:w="0" w:type="auto"/>
            <w:vAlign w:val="center"/>
            <w:hideMark/>
          </w:tcPr>
          <w:p w:rsidR="005B7BC2" w:rsidRPr="005B7BC2" w:rsidRDefault="005B7BC2" w:rsidP="005B7BC2">
            <w:pPr>
              <w:spacing w:after="0" w:line="240" w:lineRule="auto"/>
              <w:jc w:val="center"/>
              <w:rPr>
                <w:rFonts w:ascii="Times New Roman" w:eastAsia="Times New Roman" w:hAnsi="Times New Roman" w:cs="Times New Roman"/>
                <w:sz w:val="24"/>
                <w:szCs w:val="24"/>
                <w:lang w:eastAsia="cs-CZ"/>
              </w:rPr>
            </w:pPr>
            <w:r w:rsidRPr="005B7BC2">
              <w:rPr>
                <w:rFonts w:ascii="Times New Roman" w:eastAsia="Times New Roman" w:hAnsi="Times New Roman" w:cs="Times New Roman"/>
                <w:sz w:val="24"/>
                <w:szCs w:val="24"/>
                <w:lang w:eastAsia="cs-CZ"/>
              </w:rPr>
              <w:t>5. </w:t>
            </w:r>
            <w:hyperlink r:id="rId10" w:anchor="doprava" w:history="1">
              <w:r w:rsidRPr="005B7BC2">
                <w:rPr>
                  <w:rFonts w:ascii="Times New Roman" w:eastAsia="Times New Roman" w:hAnsi="Times New Roman" w:cs="Times New Roman"/>
                  <w:color w:val="5E9B14"/>
                  <w:sz w:val="24"/>
                  <w:szCs w:val="24"/>
                  <w:u w:val="single"/>
                  <w:lang w:eastAsia="cs-CZ"/>
                </w:rPr>
                <w:t>Doprava a osobní odběr zboží</w:t>
              </w:r>
            </w:hyperlink>
          </w:p>
        </w:tc>
        <w:tc>
          <w:tcPr>
            <w:tcW w:w="0" w:type="auto"/>
            <w:vAlign w:val="center"/>
            <w:hideMark/>
          </w:tcPr>
          <w:p w:rsidR="005B7BC2" w:rsidRPr="005B7BC2" w:rsidRDefault="00DD0AC6" w:rsidP="005B7BC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r w:rsidR="005B7BC2" w:rsidRPr="005B7BC2">
              <w:rPr>
                <w:rFonts w:ascii="Times New Roman" w:eastAsia="Times New Roman" w:hAnsi="Times New Roman" w:cs="Times New Roman"/>
                <w:sz w:val="24"/>
                <w:szCs w:val="24"/>
                <w:lang w:eastAsia="cs-CZ"/>
              </w:rPr>
              <w:t>. </w:t>
            </w:r>
            <w:hyperlink r:id="rId11" w:anchor="zabezpeceni" w:history="1">
              <w:r w:rsidR="005B7BC2" w:rsidRPr="005B7BC2">
                <w:rPr>
                  <w:rFonts w:ascii="Times New Roman" w:eastAsia="Times New Roman" w:hAnsi="Times New Roman" w:cs="Times New Roman"/>
                  <w:color w:val="5E9B14"/>
                  <w:sz w:val="24"/>
                  <w:szCs w:val="24"/>
                  <w:u w:val="single"/>
                  <w:lang w:eastAsia="cs-CZ"/>
                </w:rPr>
                <w:t>Zabezpečení dat</w:t>
              </w:r>
            </w:hyperlink>
          </w:p>
        </w:tc>
      </w:tr>
      <w:tr w:rsidR="005B7BC2" w:rsidRPr="005B7BC2" w:rsidTr="005B7BC2">
        <w:trPr>
          <w:tblCellSpacing w:w="15" w:type="dxa"/>
        </w:trPr>
        <w:tc>
          <w:tcPr>
            <w:tcW w:w="0" w:type="auto"/>
            <w:vAlign w:val="center"/>
            <w:hideMark/>
          </w:tcPr>
          <w:p w:rsidR="005B7BC2" w:rsidRPr="005B7BC2" w:rsidRDefault="005B7BC2" w:rsidP="005B7BC2">
            <w:pPr>
              <w:spacing w:after="0" w:line="240" w:lineRule="auto"/>
              <w:jc w:val="center"/>
              <w:rPr>
                <w:rFonts w:ascii="Times New Roman" w:eastAsia="Times New Roman" w:hAnsi="Times New Roman" w:cs="Times New Roman"/>
                <w:sz w:val="24"/>
                <w:szCs w:val="24"/>
                <w:lang w:eastAsia="cs-CZ"/>
              </w:rPr>
            </w:pPr>
            <w:r w:rsidRPr="005B7BC2">
              <w:rPr>
                <w:rFonts w:ascii="Times New Roman" w:eastAsia="Times New Roman" w:hAnsi="Times New Roman" w:cs="Times New Roman"/>
                <w:sz w:val="24"/>
                <w:szCs w:val="24"/>
                <w:lang w:eastAsia="cs-CZ"/>
              </w:rPr>
              <w:t>6. </w:t>
            </w:r>
            <w:hyperlink r:id="rId12" w:anchor="platba" w:history="1">
              <w:r w:rsidRPr="005B7BC2">
                <w:rPr>
                  <w:rFonts w:ascii="Times New Roman" w:eastAsia="Times New Roman" w:hAnsi="Times New Roman" w:cs="Times New Roman"/>
                  <w:color w:val="5E9B14"/>
                  <w:sz w:val="24"/>
                  <w:szCs w:val="24"/>
                  <w:u w:val="single"/>
                  <w:lang w:eastAsia="cs-CZ"/>
                </w:rPr>
                <w:t>Způsob platby a převzetí zboží</w:t>
              </w:r>
            </w:hyperlink>
          </w:p>
        </w:tc>
        <w:tc>
          <w:tcPr>
            <w:tcW w:w="0" w:type="auto"/>
            <w:vAlign w:val="center"/>
            <w:hideMark/>
          </w:tcPr>
          <w:p w:rsidR="005B7BC2" w:rsidRPr="005B7BC2" w:rsidRDefault="00DD0AC6" w:rsidP="005B7BC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w:t>
            </w:r>
            <w:r w:rsidR="005B7BC2" w:rsidRPr="005B7BC2">
              <w:rPr>
                <w:rFonts w:ascii="Times New Roman" w:eastAsia="Times New Roman" w:hAnsi="Times New Roman" w:cs="Times New Roman"/>
                <w:sz w:val="24"/>
                <w:szCs w:val="24"/>
                <w:lang w:eastAsia="cs-CZ"/>
              </w:rPr>
              <w:t xml:space="preserve">. </w:t>
            </w:r>
            <w:hyperlink r:id="rId13" w:anchor="ostatni" w:history="1">
              <w:r w:rsidR="005B7BC2" w:rsidRPr="005B7BC2">
                <w:rPr>
                  <w:rFonts w:ascii="Times New Roman" w:eastAsia="Times New Roman" w:hAnsi="Times New Roman" w:cs="Times New Roman"/>
                  <w:color w:val="5E9B14"/>
                  <w:sz w:val="24"/>
                  <w:szCs w:val="24"/>
                  <w:u w:val="single"/>
                  <w:lang w:eastAsia="cs-CZ"/>
                </w:rPr>
                <w:t>Ostatní ujednání</w:t>
              </w:r>
            </w:hyperlink>
          </w:p>
        </w:tc>
      </w:tr>
      <w:tr w:rsidR="005B7BC2" w:rsidRPr="005B7BC2" w:rsidTr="005B7BC2">
        <w:trPr>
          <w:tblCellSpacing w:w="15" w:type="dxa"/>
        </w:trPr>
        <w:tc>
          <w:tcPr>
            <w:tcW w:w="0" w:type="auto"/>
            <w:vAlign w:val="center"/>
            <w:hideMark/>
          </w:tcPr>
          <w:p w:rsidR="005B7BC2" w:rsidRPr="005B7BC2" w:rsidRDefault="005B7BC2" w:rsidP="005B7BC2">
            <w:pPr>
              <w:spacing w:after="0" w:line="240" w:lineRule="auto"/>
              <w:jc w:val="center"/>
              <w:rPr>
                <w:rFonts w:ascii="Times New Roman" w:eastAsia="Times New Roman" w:hAnsi="Times New Roman" w:cs="Times New Roman"/>
                <w:sz w:val="24"/>
                <w:szCs w:val="24"/>
                <w:lang w:eastAsia="cs-CZ"/>
              </w:rPr>
            </w:pPr>
            <w:r w:rsidRPr="005B7BC2">
              <w:rPr>
                <w:rFonts w:ascii="Times New Roman" w:eastAsia="Times New Roman" w:hAnsi="Times New Roman" w:cs="Times New Roman"/>
                <w:sz w:val="24"/>
                <w:szCs w:val="24"/>
                <w:lang w:eastAsia="cs-CZ"/>
              </w:rPr>
              <w:t>7. </w:t>
            </w:r>
            <w:hyperlink r:id="rId14" w:anchor="potvrzeni" w:history="1">
              <w:r w:rsidRPr="005B7BC2">
                <w:rPr>
                  <w:rFonts w:ascii="Times New Roman" w:eastAsia="Times New Roman" w:hAnsi="Times New Roman" w:cs="Times New Roman"/>
                  <w:color w:val="5E9B14"/>
                  <w:sz w:val="24"/>
                  <w:szCs w:val="24"/>
                  <w:u w:val="single"/>
                  <w:lang w:eastAsia="cs-CZ"/>
                </w:rPr>
                <w:t>Potvrzení objednávky a expedice zboží</w:t>
              </w:r>
            </w:hyperlink>
          </w:p>
        </w:tc>
        <w:tc>
          <w:tcPr>
            <w:tcW w:w="0" w:type="auto"/>
            <w:vAlign w:val="center"/>
            <w:hideMark/>
          </w:tcPr>
          <w:p w:rsidR="005B7BC2" w:rsidRPr="005B7BC2" w:rsidRDefault="005B7BC2" w:rsidP="005B7BC2">
            <w:pPr>
              <w:spacing w:after="0" w:line="240" w:lineRule="auto"/>
              <w:jc w:val="center"/>
              <w:rPr>
                <w:rFonts w:ascii="Times New Roman" w:eastAsia="Times New Roman" w:hAnsi="Times New Roman" w:cs="Times New Roman"/>
                <w:sz w:val="24"/>
                <w:szCs w:val="24"/>
                <w:lang w:eastAsia="cs-CZ"/>
              </w:rPr>
            </w:pPr>
            <w:r w:rsidRPr="005B7BC2">
              <w:rPr>
                <w:rFonts w:ascii="Times New Roman" w:eastAsia="Times New Roman" w:hAnsi="Times New Roman" w:cs="Times New Roman"/>
                <w:sz w:val="24"/>
                <w:szCs w:val="24"/>
                <w:lang w:eastAsia="cs-CZ"/>
              </w:rPr>
              <w:t> </w:t>
            </w:r>
            <w:hyperlink r:id="rId15" w:anchor="priloha" w:history="1">
              <w:r w:rsidRPr="005B7BC2">
                <w:rPr>
                  <w:rFonts w:ascii="Times New Roman" w:eastAsia="Times New Roman" w:hAnsi="Times New Roman" w:cs="Times New Roman"/>
                  <w:color w:val="5E9B14"/>
                  <w:sz w:val="24"/>
                  <w:szCs w:val="24"/>
                  <w:u w:val="single"/>
                  <w:lang w:eastAsia="cs-CZ"/>
                </w:rPr>
                <w:t>Příloha č. 1 - Vzorové odstoupení od kupní smlouvy</w:t>
              </w:r>
            </w:hyperlink>
          </w:p>
        </w:tc>
      </w:tr>
      <w:tr w:rsidR="005B7BC2" w:rsidRPr="005B7BC2" w:rsidTr="005B7BC2">
        <w:trPr>
          <w:tblCellSpacing w:w="15" w:type="dxa"/>
        </w:trPr>
        <w:tc>
          <w:tcPr>
            <w:tcW w:w="0" w:type="auto"/>
            <w:vAlign w:val="center"/>
            <w:hideMark/>
          </w:tcPr>
          <w:p w:rsidR="005B7BC2" w:rsidRPr="005B7BC2" w:rsidRDefault="005B7BC2" w:rsidP="005B7BC2">
            <w:pPr>
              <w:spacing w:after="0" w:line="240" w:lineRule="auto"/>
              <w:jc w:val="center"/>
              <w:rPr>
                <w:rFonts w:ascii="Times New Roman" w:eastAsia="Times New Roman" w:hAnsi="Times New Roman" w:cs="Times New Roman"/>
                <w:sz w:val="24"/>
                <w:szCs w:val="24"/>
                <w:lang w:eastAsia="cs-CZ"/>
              </w:rPr>
            </w:pPr>
            <w:r w:rsidRPr="005B7BC2">
              <w:rPr>
                <w:rFonts w:ascii="Times New Roman" w:eastAsia="Times New Roman" w:hAnsi="Times New Roman" w:cs="Times New Roman"/>
                <w:sz w:val="24"/>
                <w:szCs w:val="24"/>
                <w:lang w:eastAsia="cs-CZ"/>
              </w:rPr>
              <w:t>8. </w:t>
            </w:r>
            <w:hyperlink r:id="rId16" w:anchor="odstoupeni" w:history="1">
              <w:r w:rsidRPr="005B7BC2">
                <w:rPr>
                  <w:rFonts w:ascii="Times New Roman" w:eastAsia="Times New Roman" w:hAnsi="Times New Roman" w:cs="Times New Roman"/>
                  <w:color w:val="5E9B14"/>
                  <w:sz w:val="24"/>
                  <w:szCs w:val="24"/>
                  <w:u w:val="single"/>
                  <w:lang w:eastAsia="cs-CZ"/>
                </w:rPr>
                <w:t>Odstoupení od kupní smlouvy – vrácení zboží</w:t>
              </w:r>
            </w:hyperlink>
          </w:p>
        </w:tc>
        <w:tc>
          <w:tcPr>
            <w:tcW w:w="0" w:type="auto"/>
            <w:vAlign w:val="center"/>
            <w:hideMark/>
          </w:tcPr>
          <w:p w:rsidR="005B7BC2" w:rsidRPr="005B7BC2" w:rsidRDefault="005B7BC2" w:rsidP="005B7BC2">
            <w:pPr>
              <w:spacing w:after="0" w:line="240" w:lineRule="auto"/>
              <w:jc w:val="center"/>
              <w:rPr>
                <w:rFonts w:ascii="Times New Roman" w:eastAsia="Times New Roman" w:hAnsi="Times New Roman" w:cs="Times New Roman"/>
                <w:sz w:val="24"/>
                <w:szCs w:val="24"/>
                <w:lang w:eastAsia="cs-CZ"/>
              </w:rPr>
            </w:pPr>
            <w:r w:rsidRPr="005B7BC2">
              <w:rPr>
                <w:rFonts w:ascii="Times New Roman" w:eastAsia="Times New Roman" w:hAnsi="Times New Roman" w:cs="Times New Roman"/>
                <w:sz w:val="24"/>
                <w:szCs w:val="24"/>
                <w:lang w:eastAsia="cs-CZ"/>
              </w:rPr>
              <w:t> </w:t>
            </w:r>
          </w:p>
        </w:tc>
      </w:tr>
    </w:tbl>
    <w:p w:rsidR="005B7BC2" w:rsidRPr="005B7BC2" w:rsidRDefault="005B7BC2" w:rsidP="005B7BC2">
      <w:pPr>
        <w:spacing w:before="100" w:beforeAutospacing="1" w:after="260" w:line="240" w:lineRule="auto"/>
        <w:rPr>
          <w:rFonts w:ascii="Times New Roman" w:eastAsia="Times New Roman" w:hAnsi="Times New Roman" w:cs="Times New Roman"/>
          <w:sz w:val="26"/>
          <w:szCs w:val="26"/>
          <w:lang w:eastAsia="cs-CZ"/>
        </w:rPr>
      </w:pP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bookmarkStart w:id="0" w:name="uvodni-ustanoveni"/>
      <w:bookmarkEnd w:id="0"/>
      <w:r w:rsidRPr="005B7BC2">
        <w:rPr>
          <w:rFonts w:ascii="Times New Roman" w:eastAsia="Times New Roman" w:hAnsi="Times New Roman" w:cs="Times New Roman"/>
          <w:b/>
          <w:bCs/>
          <w:sz w:val="26"/>
          <w:szCs w:val="26"/>
          <w:lang w:eastAsia="cs-CZ"/>
        </w:rPr>
        <w:t>1. Úvodní ustanovení</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Tyto obchodní podmínky platí pro nákup v internetovém obchodě </w:t>
      </w:r>
      <w:hyperlink r:id="rId17" w:history="1">
        <w:r w:rsidRPr="00B20D9C">
          <w:rPr>
            <w:rStyle w:val="Hypertextovodkaz"/>
            <w:rFonts w:ascii="Times New Roman" w:eastAsia="Times New Roman" w:hAnsi="Times New Roman" w:cs="Times New Roman"/>
            <w:sz w:val="26"/>
            <w:lang w:eastAsia="cs-CZ"/>
          </w:rPr>
          <w:t>www.gregorysport.cz</w:t>
        </w:r>
      </w:hyperlink>
      <w:r w:rsidRPr="005B7BC2">
        <w:rPr>
          <w:rFonts w:ascii="Times New Roman" w:eastAsia="Times New Roman" w:hAnsi="Times New Roman" w:cs="Times New Roman"/>
          <w:sz w:val="26"/>
          <w:szCs w:val="26"/>
          <w:lang w:eastAsia="cs-CZ"/>
        </w:rPr>
        <w:t xml:space="preserve"> (prodávající), jehož provozovatelem jsou společnosti </w:t>
      </w:r>
      <w:proofErr w:type="spellStart"/>
      <w:r>
        <w:rPr>
          <w:rFonts w:ascii="Times New Roman" w:eastAsia="Times New Roman" w:hAnsi="Times New Roman" w:cs="Times New Roman"/>
          <w:sz w:val="26"/>
          <w:szCs w:val="26"/>
          <w:lang w:eastAsia="cs-CZ"/>
        </w:rPr>
        <w:t>GREGORYsport</w:t>
      </w:r>
      <w:proofErr w:type="spellEnd"/>
      <w:r>
        <w:rPr>
          <w:rFonts w:ascii="Times New Roman" w:eastAsia="Times New Roman" w:hAnsi="Times New Roman" w:cs="Times New Roman"/>
          <w:sz w:val="26"/>
          <w:szCs w:val="26"/>
          <w:lang w:eastAsia="cs-CZ"/>
        </w:rPr>
        <w:t xml:space="preserve"> Karlovy Vary</w:t>
      </w:r>
      <w:r w:rsidRPr="005B7BC2">
        <w:rPr>
          <w:rFonts w:ascii="Times New Roman" w:eastAsia="Times New Roman" w:hAnsi="Times New Roman" w:cs="Times New Roman"/>
          <w:sz w:val="26"/>
          <w:szCs w:val="26"/>
          <w:lang w:eastAsia="cs-CZ"/>
        </w:rPr>
        <w:t xml:space="preserve"> (viz bod 11). Podmínky blíže vymezují a upřesňují práva a povinnosti prodávajícího a jeho zákazníků (spotřebitelů resp. kupujících).</w:t>
      </w:r>
    </w:p>
    <w:p w:rsidR="008B554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b/>
          <w:bCs/>
          <w:sz w:val="26"/>
          <w:szCs w:val="26"/>
          <w:lang w:eastAsia="cs-CZ"/>
        </w:rPr>
        <w:t xml:space="preserve">Kontaktní </w:t>
      </w:r>
      <w:proofErr w:type="gramStart"/>
      <w:r w:rsidRPr="005B7BC2">
        <w:rPr>
          <w:rFonts w:ascii="Times New Roman" w:eastAsia="Times New Roman" w:hAnsi="Times New Roman" w:cs="Times New Roman"/>
          <w:b/>
          <w:bCs/>
          <w:sz w:val="26"/>
          <w:szCs w:val="26"/>
          <w:lang w:eastAsia="cs-CZ"/>
        </w:rPr>
        <w:t xml:space="preserve">údaje </w:t>
      </w:r>
      <w:r w:rsidR="008B5542">
        <w:rPr>
          <w:rFonts w:ascii="Times New Roman" w:eastAsia="Times New Roman" w:hAnsi="Times New Roman" w:cs="Times New Roman"/>
          <w:b/>
          <w:bCs/>
          <w:sz w:val="26"/>
          <w:szCs w:val="26"/>
          <w:lang w:eastAsia="cs-CZ"/>
        </w:rPr>
        <w:t>:</w:t>
      </w:r>
      <w:r w:rsidRPr="005B7BC2">
        <w:rPr>
          <w:rFonts w:ascii="Times New Roman" w:eastAsia="Times New Roman" w:hAnsi="Times New Roman" w:cs="Times New Roman"/>
          <w:b/>
          <w:bCs/>
          <w:sz w:val="26"/>
          <w:szCs w:val="26"/>
          <w:lang w:eastAsia="cs-CZ"/>
        </w:rPr>
        <w:br/>
        <w:t>Email</w:t>
      </w:r>
      <w:proofErr w:type="gramEnd"/>
      <w:r w:rsidRPr="005B7BC2">
        <w:rPr>
          <w:rFonts w:ascii="Times New Roman" w:eastAsia="Times New Roman" w:hAnsi="Times New Roman" w:cs="Times New Roman"/>
          <w:b/>
          <w:bCs/>
          <w:sz w:val="26"/>
          <w:szCs w:val="26"/>
          <w:lang w:eastAsia="cs-CZ"/>
        </w:rPr>
        <w:t>:</w:t>
      </w:r>
      <w:r w:rsidRPr="005B7BC2">
        <w:rPr>
          <w:rFonts w:ascii="Times New Roman" w:eastAsia="Times New Roman" w:hAnsi="Times New Roman" w:cs="Times New Roman"/>
          <w:sz w:val="26"/>
          <w:szCs w:val="26"/>
          <w:lang w:eastAsia="cs-CZ"/>
        </w:rPr>
        <w:t xml:space="preserve"> </w:t>
      </w:r>
      <w:hyperlink r:id="rId18" w:history="1">
        <w:r w:rsidR="008B5542" w:rsidRPr="00B20D9C">
          <w:rPr>
            <w:rStyle w:val="Hypertextovodkaz"/>
            <w:rFonts w:ascii="Times New Roman" w:eastAsia="Times New Roman" w:hAnsi="Times New Roman" w:cs="Times New Roman"/>
            <w:sz w:val="26"/>
            <w:szCs w:val="26"/>
            <w:lang w:eastAsia="cs-CZ"/>
          </w:rPr>
          <w:t>gregorykv@volny.cz</w:t>
        </w:r>
      </w:hyperlink>
    </w:p>
    <w:p w:rsidR="005B7BC2" w:rsidRPr="005B7BC2" w:rsidRDefault="008B5542" w:rsidP="005B7BC2">
      <w:pPr>
        <w:spacing w:before="100" w:beforeAutospacing="1" w:after="100" w:afterAutospacing="1" w:line="240" w:lineRule="auto"/>
        <w:rPr>
          <w:rFonts w:ascii="Times New Roman" w:eastAsia="Times New Roman" w:hAnsi="Times New Roman" w:cs="Times New Roman"/>
          <w:sz w:val="26"/>
          <w:szCs w:val="26"/>
          <w:lang w:eastAsia="cs-CZ"/>
        </w:rPr>
      </w:pPr>
      <w:r>
        <w:rPr>
          <w:rFonts w:ascii="Times New Roman" w:eastAsia="Times New Roman" w:hAnsi="Times New Roman" w:cs="Times New Roman"/>
          <w:b/>
          <w:bCs/>
          <w:sz w:val="26"/>
          <w:szCs w:val="26"/>
          <w:lang w:eastAsia="cs-CZ"/>
        </w:rPr>
        <w:t>T</w:t>
      </w:r>
      <w:r w:rsidR="005B7BC2" w:rsidRPr="005B7BC2">
        <w:rPr>
          <w:rFonts w:ascii="Times New Roman" w:eastAsia="Times New Roman" w:hAnsi="Times New Roman" w:cs="Times New Roman"/>
          <w:b/>
          <w:bCs/>
          <w:sz w:val="26"/>
          <w:szCs w:val="26"/>
          <w:lang w:eastAsia="cs-CZ"/>
        </w:rPr>
        <w:t>el.:</w:t>
      </w:r>
      <w:r w:rsidR="005B7BC2" w:rsidRPr="005B7BC2">
        <w:rPr>
          <w:rFonts w:ascii="Times New Roman" w:eastAsia="Times New Roman" w:hAnsi="Times New Roman" w:cs="Times New Roman"/>
          <w:sz w:val="26"/>
          <w:szCs w:val="26"/>
          <w:lang w:eastAsia="cs-CZ"/>
        </w:rPr>
        <w:t xml:space="preserve"> +420</w:t>
      </w:r>
      <w:r>
        <w:rPr>
          <w:rFonts w:ascii="Times New Roman" w:eastAsia="Times New Roman" w:hAnsi="Times New Roman" w:cs="Times New Roman"/>
          <w:sz w:val="26"/>
          <w:szCs w:val="26"/>
          <w:lang w:eastAsia="cs-CZ"/>
        </w:rPr>
        <w:t> 603 818092</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 </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bookmarkStart w:id="1" w:name="pravidla"/>
      <w:bookmarkEnd w:id="1"/>
      <w:r w:rsidRPr="005B7BC2">
        <w:rPr>
          <w:rFonts w:ascii="Times New Roman" w:eastAsia="Times New Roman" w:hAnsi="Times New Roman" w:cs="Times New Roman"/>
          <w:b/>
          <w:bCs/>
          <w:sz w:val="26"/>
          <w:szCs w:val="26"/>
          <w:lang w:eastAsia="cs-CZ"/>
        </w:rPr>
        <w:t>2. Základní pravidla nákupu</w:t>
      </w:r>
    </w:p>
    <w:p w:rsidR="005B7BC2" w:rsidRPr="005B7BC2" w:rsidRDefault="005B7BC2" w:rsidP="005B7BC2">
      <w:pPr>
        <w:numPr>
          <w:ilvl w:val="0"/>
          <w:numId w:val="1"/>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Zboží je zasíláno pouze na území ČR a Slovenska.</w:t>
      </w:r>
    </w:p>
    <w:p w:rsidR="005B7BC2" w:rsidRPr="005B7BC2" w:rsidRDefault="005B7BC2" w:rsidP="005B7BC2">
      <w:pPr>
        <w:numPr>
          <w:ilvl w:val="0"/>
          <w:numId w:val="1"/>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Ceny zboží jsou uváděny včetně DPH, případně dalších poplatků kromě nákladů na doručení zboží.</w:t>
      </w:r>
    </w:p>
    <w:p w:rsidR="005B7BC2" w:rsidRPr="005B7BC2" w:rsidRDefault="005B7BC2" w:rsidP="005B7BC2">
      <w:pPr>
        <w:numPr>
          <w:ilvl w:val="0"/>
          <w:numId w:val="1"/>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Jednotlivé formy slev nelze kombinovat, slevy se nesčítají.</w:t>
      </w:r>
    </w:p>
    <w:p w:rsidR="005B7BC2" w:rsidRPr="005B7BC2" w:rsidRDefault="005B7BC2" w:rsidP="005B7BC2">
      <w:pPr>
        <w:numPr>
          <w:ilvl w:val="0"/>
          <w:numId w:val="1"/>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Nákup je realizován až po řádném odeslání objednávky do systému prodávajícího.</w:t>
      </w:r>
    </w:p>
    <w:p w:rsidR="005B7BC2" w:rsidRPr="005B7BC2" w:rsidRDefault="005B7BC2" w:rsidP="005B7BC2">
      <w:pPr>
        <w:numPr>
          <w:ilvl w:val="0"/>
          <w:numId w:val="1"/>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Veškeré odeslané objednávky jsou považovány za závazné.</w:t>
      </w:r>
    </w:p>
    <w:p w:rsidR="005B7BC2" w:rsidRPr="005B7BC2" w:rsidRDefault="005B7BC2" w:rsidP="005B7BC2">
      <w:pPr>
        <w:numPr>
          <w:ilvl w:val="0"/>
          <w:numId w:val="1"/>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Každá objednávka obdrží registrační číslo, pod kterým bude vedena až do vyřízení. Toto číslo uvádějte při případném dalším kontaktu</w:t>
      </w:r>
      <w:r w:rsidR="008B5542">
        <w:rPr>
          <w:rFonts w:ascii="Times New Roman" w:eastAsia="Times New Roman" w:hAnsi="Times New Roman" w:cs="Times New Roman"/>
          <w:sz w:val="26"/>
          <w:szCs w:val="26"/>
          <w:lang w:eastAsia="cs-CZ"/>
        </w:rPr>
        <w:t>.</w:t>
      </w:r>
    </w:p>
    <w:p w:rsidR="005B7BC2" w:rsidRPr="005B7BC2" w:rsidRDefault="005B7BC2" w:rsidP="005B7BC2">
      <w:pPr>
        <w:numPr>
          <w:ilvl w:val="0"/>
          <w:numId w:val="1"/>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O stavu objednávky je kupující v</w:t>
      </w:r>
      <w:r w:rsidR="008B5542">
        <w:rPr>
          <w:rFonts w:ascii="Times New Roman" w:eastAsia="Times New Roman" w:hAnsi="Times New Roman" w:cs="Times New Roman"/>
          <w:sz w:val="26"/>
          <w:szCs w:val="26"/>
          <w:lang w:eastAsia="cs-CZ"/>
        </w:rPr>
        <w:t> </w:t>
      </w:r>
      <w:r w:rsidRPr="005B7BC2">
        <w:rPr>
          <w:rFonts w:ascii="Times New Roman" w:eastAsia="Times New Roman" w:hAnsi="Times New Roman" w:cs="Times New Roman"/>
          <w:sz w:val="26"/>
          <w:szCs w:val="26"/>
          <w:lang w:eastAsia="cs-CZ"/>
        </w:rPr>
        <w:t xml:space="preserve">průběhu jejího vyřízení informován prostřednictvím informačních </w:t>
      </w:r>
      <w:proofErr w:type="spellStart"/>
      <w:r w:rsidR="008B5542">
        <w:rPr>
          <w:rFonts w:ascii="Times New Roman" w:eastAsia="Times New Roman" w:hAnsi="Times New Roman" w:cs="Times New Roman"/>
          <w:sz w:val="26"/>
          <w:szCs w:val="26"/>
          <w:lang w:eastAsia="cs-CZ"/>
        </w:rPr>
        <w:t>sms</w:t>
      </w:r>
      <w:proofErr w:type="spellEnd"/>
      <w:r w:rsidR="008B5542">
        <w:rPr>
          <w:rFonts w:ascii="Times New Roman" w:eastAsia="Times New Roman" w:hAnsi="Times New Roman" w:cs="Times New Roman"/>
          <w:sz w:val="26"/>
          <w:szCs w:val="26"/>
          <w:lang w:eastAsia="cs-CZ"/>
        </w:rPr>
        <w:t xml:space="preserve"> nebo </w:t>
      </w:r>
      <w:r w:rsidRPr="005B7BC2">
        <w:rPr>
          <w:rFonts w:ascii="Times New Roman" w:eastAsia="Times New Roman" w:hAnsi="Times New Roman" w:cs="Times New Roman"/>
          <w:sz w:val="26"/>
          <w:szCs w:val="26"/>
          <w:lang w:eastAsia="cs-CZ"/>
        </w:rPr>
        <w:t xml:space="preserve">emailů zasílaných prodávajícím na </w:t>
      </w:r>
      <w:proofErr w:type="gramStart"/>
      <w:r w:rsidR="008B5542">
        <w:rPr>
          <w:rFonts w:ascii="Times New Roman" w:eastAsia="Times New Roman" w:hAnsi="Times New Roman" w:cs="Times New Roman"/>
          <w:sz w:val="26"/>
          <w:szCs w:val="26"/>
          <w:lang w:eastAsia="cs-CZ"/>
        </w:rPr>
        <w:t>tel.číslo</w:t>
      </w:r>
      <w:proofErr w:type="gramEnd"/>
      <w:r w:rsidR="008B5542">
        <w:rPr>
          <w:rFonts w:ascii="Times New Roman" w:eastAsia="Times New Roman" w:hAnsi="Times New Roman" w:cs="Times New Roman"/>
          <w:sz w:val="26"/>
          <w:szCs w:val="26"/>
          <w:lang w:eastAsia="cs-CZ"/>
        </w:rPr>
        <w:t xml:space="preserve"> nebo </w:t>
      </w:r>
      <w:r w:rsidRPr="005B7BC2">
        <w:rPr>
          <w:rFonts w:ascii="Times New Roman" w:eastAsia="Times New Roman" w:hAnsi="Times New Roman" w:cs="Times New Roman"/>
          <w:sz w:val="26"/>
          <w:szCs w:val="26"/>
          <w:lang w:eastAsia="cs-CZ"/>
        </w:rPr>
        <w:t>emailovou adresu uvedenou kupujícím v</w:t>
      </w:r>
      <w:r w:rsidR="008B5542">
        <w:rPr>
          <w:rFonts w:ascii="Times New Roman" w:eastAsia="Times New Roman" w:hAnsi="Times New Roman" w:cs="Times New Roman"/>
          <w:sz w:val="26"/>
          <w:szCs w:val="26"/>
          <w:lang w:eastAsia="cs-CZ"/>
        </w:rPr>
        <w:t> </w:t>
      </w:r>
      <w:r w:rsidRPr="005B7BC2">
        <w:rPr>
          <w:rFonts w:ascii="Times New Roman" w:eastAsia="Times New Roman" w:hAnsi="Times New Roman" w:cs="Times New Roman"/>
          <w:sz w:val="26"/>
          <w:szCs w:val="26"/>
          <w:lang w:eastAsia="cs-CZ"/>
        </w:rPr>
        <w:t>objednávce.</w:t>
      </w:r>
    </w:p>
    <w:p w:rsidR="005B7BC2" w:rsidRPr="005B7BC2" w:rsidRDefault="005B7BC2" w:rsidP="005B7BC2">
      <w:pPr>
        <w:numPr>
          <w:ilvl w:val="0"/>
          <w:numId w:val="1"/>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lastRenderedPageBreak/>
        <w:t xml:space="preserve">Ceny platí </w:t>
      </w:r>
      <w:r w:rsidR="008B5542">
        <w:rPr>
          <w:rFonts w:ascii="Times New Roman" w:eastAsia="Times New Roman" w:hAnsi="Times New Roman" w:cs="Times New Roman"/>
          <w:sz w:val="26"/>
          <w:szCs w:val="26"/>
          <w:lang w:eastAsia="cs-CZ"/>
        </w:rPr>
        <w:t xml:space="preserve">minimálně </w:t>
      </w:r>
      <w:r w:rsidRPr="005B7BC2">
        <w:rPr>
          <w:rFonts w:ascii="Times New Roman" w:eastAsia="Times New Roman" w:hAnsi="Times New Roman" w:cs="Times New Roman"/>
          <w:sz w:val="26"/>
          <w:szCs w:val="26"/>
          <w:lang w:eastAsia="cs-CZ"/>
        </w:rPr>
        <w:t xml:space="preserve">do konce </w:t>
      </w:r>
      <w:r w:rsidR="008B5542">
        <w:rPr>
          <w:rFonts w:ascii="Times New Roman" w:eastAsia="Times New Roman" w:hAnsi="Times New Roman" w:cs="Times New Roman"/>
          <w:sz w:val="26"/>
          <w:szCs w:val="26"/>
          <w:lang w:eastAsia="cs-CZ"/>
        </w:rPr>
        <w:t>započatého týdne</w:t>
      </w:r>
      <w:r w:rsidRPr="005B7BC2">
        <w:rPr>
          <w:rFonts w:ascii="Times New Roman" w:eastAsia="Times New Roman" w:hAnsi="Times New Roman" w:cs="Times New Roman"/>
          <w:sz w:val="26"/>
          <w:szCs w:val="26"/>
          <w:lang w:eastAsia="cs-CZ"/>
        </w:rPr>
        <w:t xml:space="preserve"> a nabídka platí do vyprodání zásob.</w:t>
      </w:r>
    </w:p>
    <w:p w:rsidR="005B7BC2" w:rsidRPr="005B7BC2" w:rsidRDefault="005B7BC2" w:rsidP="005B7BC2">
      <w:pPr>
        <w:numPr>
          <w:ilvl w:val="0"/>
          <w:numId w:val="1"/>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Kupující odesláním objednávky potvrzuje, že se seznámil a souhlasí s</w:t>
      </w:r>
      <w:r w:rsidR="008B5542">
        <w:rPr>
          <w:rFonts w:ascii="Times New Roman" w:eastAsia="Times New Roman" w:hAnsi="Times New Roman" w:cs="Times New Roman"/>
          <w:sz w:val="26"/>
          <w:szCs w:val="26"/>
          <w:lang w:eastAsia="cs-CZ"/>
        </w:rPr>
        <w:t> </w:t>
      </w:r>
      <w:r w:rsidRPr="005B7BC2">
        <w:rPr>
          <w:rFonts w:ascii="Times New Roman" w:eastAsia="Times New Roman" w:hAnsi="Times New Roman" w:cs="Times New Roman"/>
          <w:sz w:val="26"/>
          <w:szCs w:val="26"/>
          <w:lang w:eastAsia="cs-CZ"/>
        </w:rPr>
        <w:t>těmito obchodními podmínkami a reklamačním řádem.</w:t>
      </w:r>
    </w:p>
    <w:p w:rsidR="005B7BC2" w:rsidRPr="005B7BC2" w:rsidRDefault="005B7BC2" w:rsidP="005B7BC2">
      <w:pPr>
        <w:numPr>
          <w:ilvl w:val="0"/>
          <w:numId w:val="1"/>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Veškeré osobní údaje uvedené kupujícím při registraci či v</w:t>
      </w:r>
      <w:r w:rsidR="008B5542">
        <w:rPr>
          <w:rFonts w:ascii="Times New Roman" w:eastAsia="Times New Roman" w:hAnsi="Times New Roman" w:cs="Times New Roman"/>
          <w:sz w:val="26"/>
          <w:szCs w:val="26"/>
          <w:lang w:eastAsia="cs-CZ"/>
        </w:rPr>
        <w:t> </w:t>
      </w:r>
      <w:r w:rsidRPr="005B7BC2">
        <w:rPr>
          <w:rFonts w:ascii="Times New Roman" w:eastAsia="Times New Roman" w:hAnsi="Times New Roman" w:cs="Times New Roman"/>
          <w:sz w:val="26"/>
          <w:szCs w:val="26"/>
          <w:lang w:eastAsia="cs-CZ"/>
        </w:rPr>
        <w:t>objednávce podléhají ochraně osobních údajů. Více o ochraně a zabezpečení dat v</w:t>
      </w:r>
      <w:r w:rsidR="008B5542">
        <w:rPr>
          <w:rFonts w:ascii="Times New Roman" w:eastAsia="Times New Roman" w:hAnsi="Times New Roman" w:cs="Times New Roman"/>
          <w:sz w:val="26"/>
          <w:szCs w:val="26"/>
          <w:lang w:eastAsia="cs-CZ"/>
        </w:rPr>
        <w:t> </w:t>
      </w:r>
      <w:r w:rsidRPr="005B7BC2">
        <w:rPr>
          <w:rFonts w:ascii="Times New Roman" w:eastAsia="Times New Roman" w:hAnsi="Times New Roman" w:cs="Times New Roman"/>
          <w:sz w:val="26"/>
          <w:szCs w:val="26"/>
          <w:lang w:eastAsia="cs-CZ"/>
        </w:rPr>
        <w:t xml:space="preserve">bodě 13. </w:t>
      </w:r>
      <w:r w:rsidR="008B5542" w:rsidRPr="005B7BC2">
        <w:rPr>
          <w:rFonts w:ascii="Times New Roman" w:eastAsia="Times New Roman" w:hAnsi="Times New Roman" w:cs="Times New Roman"/>
          <w:sz w:val="26"/>
          <w:szCs w:val="26"/>
          <w:lang w:eastAsia="cs-CZ"/>
        </w:rPr>
        <w:t>T</w:t>
      </w:r>
      <w:r w:rsidRPr="005B7BC2">
        <w:rPr>
          <w:rFonts w:ascii="Times New Roman" w:eastAsia="Times New Roman" w:hAnsi="Times New Roman" w:cs="Times New Roman"/>
          <w:sz w:val="26"/>
          <w:szCs w:val="26"/>
          <w:lang w:eastAsia="cs-CZ"/>
        </w:rPr>
        <w:t>ěchto obchodních podmínek</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bookmarkStart w:id="2" w:name="zbozi"/>
      <w:bookmarkEnd w:id="2"/>
      <w:r w:rsidRPr="005B7BC2">
        <w:rPr>
          <w:rFonts w:ascii="Times New Roman" w:eastAsia="Times New Roman" w:hAnsi="Times New Roman" w:cs="Times New Roman"/>
          <w:b/>
          <w:bCs/>
          <w:sz w:val="26"/>
          <w:szCs w:val="26"/>
          <w:lang w:eastAsia="cs-CZ"/>
        </w:rPr>
        <w:t>3. Výběr zboží</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Zboží je prezentováno v</w:t>
      </w:r>
      <w:r w:rsidR="008B5542">
        <w:rPr>
          <w:rFonts w:ascii="Times New Roman" w:eastAsia="Times New Roman" w:hAnsi="Times New Roman" w:cs="Times New Roman"/>
          <w:sz w:val="26"/>
          <w:szCs w:val="26"/>
          <w:lang w:eastAsia="cs-CZ"/>
        </w:rPr>
        <w:t> </w:t>
      </w:r>
      <w:r w:rsidRPr="005B7BC2">
        <w:rPr>
          <w:rFonts w:ascii="Times New Roman" w:eastAsia="Times New Roman" w:hAnsi="Times New Roman" w:cs="Times New Roman"/>
          <w:sz w:val="26"/>
          <w:szCs w:val="26"/>
          <w:lang w:eastAsia="cs-CZ"/>
        </w:rPr>
        <w:t xml:space="preserve">internetovém obchodě </w:t>
      </w:r>
      <w:hyperlink r:id="rId19" w:history="1">
        <w:r w:rsidR="00DA6649" w:rsidRPr="00B20D9C">
          <w:rPr>
            <w:rStyle w:val="Hypertextovodkaz"/>
            <w:rFonts w:ascii="Times New Roman" w:eastAsia="Times New Roman" w:hAnsi="Times New Roman" w:cs="Times New Roman"/>
            <w:sz w:val="26"/>
            <w:lang w:eastAsia="cs-CZ"/>
          </w:rPr>
          <w:t>www.gregorysport.cz</w:t>
        </w:r>
      </w:hyperlink>
      <w:r w:rsidRPr="005B7BC2">
        <w:rPr>
          <w:rFonts w:ascii="Times New Roman" w:eastAsia="Times New Roman" w:hAnsi="Times New Roman" w:cs="Times New Roman"/>
          <w:sz w:val="26"/>
          <w:szCs w:val="26"/>
          <w:lang w:eastAsia="cs-CZ"/>
        </w:rPr>
        <w:t xml:space="preserve"> formou </w:t>
      </w:r>
      <w:proofErr w:type="spellStart"/>
      <w:r w:rsidRPr="005B7BC2">
        <w:rPr>
          <w:rFonts w:ascii="Times New Roman" w:eastAsia="Times New Roman" w:hAnsi="Times New Roman" w:cs="Times New Roman"/>
          <w:sz w:val="26"/>
          <w:szCs w:val="26"/>
          <w:lang w:eastAsia="cs-CZ"/>
        </w:rPr>
        <w:t>náhledových</w:t>
      </w:r>
      <w:proofErr w:type="spellEnd"/>
      <w:r w:rsidRPr="005B7BC2">
        <w:rPr>
          <w:rFonts w:ascii="Times New Roman" w:eastAsia="Times New Roman" w:hAnsi="Times New Roman" w:cs="Times New Roman"/>
          <w:sz w:val="26"/>
          <w:szCs w:val="26"/>
          <w:lang w:eastAsia="cs-CZ"/>
        </w:rPr>
        <w:t xml:space="preserve"> karet po jednotlivých kategoriích. Detail každé karty obsahuje název, krátký popis, obrázek a další doplňující technické informace o produktu. Odstíny barev fotografií produktů se mohou drobně lišit od barvy skutečného produktu vlivem nastavení monitorů jednotlivých návštěvníků. Prodávající za tuto skutečnost neodpovídá.</w:t>
      </w:r>
    </w:p>
    <w:p w:rsidR="005B7BC2" w:rsidRPr="005B7BC2" w:rsidRDefault="005B7BC2" w:rsidP="005B7BC2">
      <w:pPr>
        <w:numPr>
          <w:ilvl w:val="0"/>
          <w:numId w:val="2"/>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Po vybrání požadované velikosti, případně barvy produktu tlačítkem PŘIDAT DO KOŠÍKU, umístíte vámi vybrané zboží do košíku.</w:t>
      </w:r>
    </w:p>
    <w:p w:rsidR="005B7BC2" w:rsidRPr="005B7BC2" w:rsidRDefault="005B7BC2" w:rsidP="005B7BC2">
      <w:pPr>
        <w:numPr>
          <w:ilvl w:val="0"/>
          <w:numId w:val="2"/>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V košíku se Vám zobrazí jednotlivé produkty s počtem zvolených kusů, který lze libovolně změnit a cenou zboží. Ve druhém kroku máte možnost zvolit způsob platby a dodání zboží. Po vyplnění údajů v objednávce a seznámením se s obchodními a </w:t>
      </w:r>
      <w:hyperlink r:id="rId20" w:tooltip="Reklamační řád" w:history="1">
        <w:r w:rsidRPr="005B7BC2">
          <w:rPr>
            <w:rFonts w:ascii="Times New Roman" w:eastAsia="Times New Roman" w:hAnsi="Times New Roman" w:cs="Times New Roman"/>
            <w:color w:val="5E9B14"/>
            <w:sz w:val="26"/>
            <w:u w:val="single"/>
            <w:lang w:eastAsia="cs-CZ"/>
          </w:rPr>
          <w:t>reklamačními podmínkami</w:t>
        </w:r>
      </w:hyperlink>
      <w:r w:rsidRPr="005B7BC2">
        <w:rPr>
          <w:rFonts w:ascii="Times New Roman" w:eastAsia="Times New Roman" w:hAnsi="Times New Roman" w:cs="Times New Roman"/>
          <w:sz w:val="26"/>
          <w:szCs w:val="26"/>
          <w:lang w:eastAsia="cs-CZ"/>
        </w:rPr>
        <w:t> je nutné tlačítkem Odeslat objednávku.</w:t>
      </w:r>
    </w:p>
    <w:p w:rsidR="005B7BC2" w:rsidRPr="005B7BC2" w:rsidRDefault="005B7BC2" w:rsidP="005B7BC2">
      <w:pPr>
        <w:numPr>
          <w:ilvl w:val="0"/>
          <w:numId w:val="2"/>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Ve třetím kroku objednávkového procesu jste vyzvání k vyplnění osobních a doručovacích údajů.</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b/>
          <w:bCs/>
          <w:sz w:val="26"/>
          <w:szCs w:val="26"/>
          <w:lang w:eastAsia="cs-CZ"/>
        </w:rPr>
        <w:br/>
      </w:r>
      <w:r w:rsidRPr="005B7BC2">
        <w:rPr>
          <w:rFonts w:ascii="Times New Roman" w:eastAsia="Times New Roman" w:hAnsi="Times New Roman" w:cs="Times New Roman"/>
          <w:b/>
          <w:bCs/>
          <w:sz w:val="26"/>
          <w:szCs w:val="26"/>
          <w:lang w:eastAsia="cs-CZ"/>
        </w:rPr>
        <w:br/>
      </w:r>
      <w:bookmarkStart w:id="3" w:name="objednavka"/>
      <w:bookmarkEnd w:id="3"/>
      <w:r w:rsidRPr="005B7BC2">
        <w:rPr>
          <w:rFonts w:ascii="Times New Roman" w:eastAsia="Times New Roman" w:hAnsi="Times New Roman" w:cs="Times New Roman"/>
          <w:b/>
          <w:bCs/>
          <w:sz w:val="26"/>
          <w:szCs w:val="26"/>
          <w:lang w:eastAsia="cs-CZ"/>
        </w:rPr>
        <w:t>4. Objednávka a uzavření kupní smlouvy</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Podáním objednávky kupující stvrzuje, že se seznámil s reklamačním řádem a těmito obchodními podmínkami a že s nimi souhlasí. Objednávka je návrhem kupní smlouvy. Kupní smlouva skutečně vzniká v momentě převzetí objednaného zboží kupujícím.</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br/>
        <w:t>V určitých případech si prodávající vyhrazuje právo pro neuzavření kupní smlouvy.</w:t>
      </w:r>
      <w:r w:rsidRPr="005B7BC2">
        <w:rPr>
          <w:rFonts w:ascii="Times New Roman" w:eastAsia="Times New Roman" w:hAnsi="Times New Roman" w:cs="Times New Roman"/>
          <w:b/>
          <w:bCs/>
          <w:sz w:val="26"/>
          <w:szCs w:val="26"/>
          <w:lang w:eastAsia="cs-CZ"/>
        </w:rPr>
        <w:t> Jde zejména o tyto případy:</w:t>
      </w:r>
    </w:p>
    <w:p w:rsidR="005B7BC2" w:rsidRPr="005B7BC2" w:rsidRDefault="005B7BC2" w:rsidP="005B7BC2">
      <w:pPr>
        <w:numPr>
          <w:ilvl w:val="0"/>
          <w:numId w:val="3"/>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Vyprodání zboží v době mezi pravidelnými aktualizacemi skladových zásob na internetovém obchodě </w:t>
      </w:r>
      <w:hyperlink r:id="rId21" w:history="1">
        <w:r w:rsidR="00DA6649" w:rsidRPr="00B20D9C">
          <w:rPr>
            <w:rStyle w:val="Hypertextovodkaz"/>
            <w:rFonts w:ascii="Times New Roman" w:eastAsia="Times New Roman" w:hAnsi="Times New Roman" w:cs="Times New Roman"/>
            <w:sz w:val="26"/>
            <w:lang w:eastAsia="cs-CZ"/>
          </w:rPr>
          <w:t>www.gregorysport.cz</w:t>
        </w:r>
      </w:hyperlink>
    </w:p>
    <w:p w:rsidR="005B7BC2" w:rsidRPr="005B7BC2" w:rsidRDefault="005B7BC2" w:rsidP="005B7BC2">
      <w:pPr>
        <w:numPr>
          <w:ilvl w:val="0"/>
          <w:numId w:val="4"/>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Nemožnost dodání zboží z důvodu jeho odcizení či poškození.</w:t>
      </w:r>
    </w:p>
    <w:p w:rsidR="005B7BC2" w:rsidRPr="005B7BC2" w:rsidRDefault="005B7BC2" w:rsidP="005B7BC2">
      <w:pPr>
        <w:numPr>
          <w:ilvl w:val="0"/>
          <w:numId w:val="5"/>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lastRenderedPageBreak/>
        <w:t>Zjištění zjevné chyby v ceně zboží, tedy zjištění značného rozdílu mezi cenou obvyklou a cenou uvedenou na </w:t>
      </w:r>
      <w:hyperlink r:id="rId22" w:history="1">
        <w:r w:rsidR="00DA6649" w:rsidRPr="00B20D9C">
          <w:rPr>
            <w:rStyle w:val="Hypertextovodkaz"/>
            <w:rFonts w:ascii="Times New Roman" w:eastAsia="Times New Roman" w:hAnsi="Times New Roman" w:cs="Times New Roman"/>
            <w:sz w:val="26"/>
            <w:lang w:eastAsia="cs-CZ"/>
          </w:rPr>
          <w:t>www.gregorysport.cz</w:t>
        </w:r>
      </w:hyperlink>
      <w:r w:rsidRPr="005B7BC2">
        <w:rPr>
          <w:rFonts w:ascii="Times New Roman" w:eastAsia="Times New Roman" w:hAnsi="Times New Roman" w:cs="Times New Roman"/>
          <w:sz w:val="26"/>
          <w:szCs w:val="26"/>
          <w:lang w:eastAsia="cs-CZ"/>
        </w:rPr>
        <w:t>, pokud nebude u daného zboží zcela jasně uvedeno, že se jedná o „mimořádnou slevu“ nebo „akce“.</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Podmínkou platnosti elektronické objednávky je řádné vyplnění veškerých formulářem předepsaných údajů a náležitostí.</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Místem doručení zboží je adresa doručení uvedená kupujícím v objednávkovém formuláři. V případě osobního odběru je za místo doručení považována adresa provozovny vybrané prodejny.</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Vlastnické právo ke zboží přechází na kupujícího po jeho převzetí a zaplacení.</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Vyplnění registračního formuláře či objednávky v rámci internetového obchodu </w:t>
      </w:r>
      <w:hyperlink r:id="rId23" w:history="1">
        <w:r w:rsidR="00DA6649" w:rsidRPr="00B20D9C">
          <w:rPr>
            <w:rStyle w:val="Hypertextovodkaz"/>
            <w:rFonts w:ascii="Times New Roman" w:eastAsia="Times New Roman" w:hAnsi="Times New Roman" w:cs="Times New Roman"/>
            <w:sz w:val="26"/>
            <w:lang w:eastAsia="cs-CZ"/>
          </w:rPr>
          <w:t>www.gregorysport.cz</w:t>
        </w:r>
      </w:hyperlink>
      <w:r w:rsidRPr="005B7BC2">
        <w:rPr>
          <w:rFonts w:ascii="Times New Roman" w:eastAsia="Times New Roman" w:hAnsi="Times New Roman" w:cs="Times New Roman"/>
          <w:sz w:val="26"/>
          <w:szCs w:val="26"/>
          <w:lang w:eastAsia="cs-CZ"/>
        </w:rPr>
        <w:t> se řídí </w:t>
      </w:r>
      <w:hyperlink r:id="rId24" w:history="1">
        <w:r w:rsidRPr="005B7BC2">
          <w:rPr>
            <w:rFonts w:ascii="Times New Roman" w:eastAsia="Times New Roman" w:hAnsi="Times New Roman" w:cs="Times New Roman"/>
            <w:color w:val="5E9B14"/>
            <w:sz w:val="26"/>
            <w:u w:val="single"/>
            <w:lang w:eastAsia="cs-CZ"/>
          </w:rPr>
          <w:t>zásadami o ochraně osobních údajů</w:t>
        </w:r>
      </w:hyperlink>
      <w:r w:rsidRPr="005B7BC2">
        <w:rPr>
          <w:rFonts w:ascii="Times New Roman" w:eastAsia="Times New Roman" w:hAnsi="Times New Roman" w:cs="Times New Roman"/>
          <w:sz w:val="26"/>
          <w:szCs w:val="26"/>
          <w:lang w:eastAsia="cs-CZ"/>
        </w:rPr>
        <w:t>.</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 </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bookmarkStart w:id="4" w:name="doprava"/>
      <w:bookmarkEnd w:id="4"/>
      <w:r w:rsidRPr="005B7BC2">
        <w:rPr>
          <w:rFonts w:ascii="Times New Roman" w:eastAsia="Times New Roman" w:hAnsi="Times New Roman" w:cs="Times New Roman"/>
          <w:b/>
          <w:bCs/>
          <w:sz w:val="26"/>
          <w:szCs w:val="26"/>
          <w:lang w:eastAsia="cs-CZ"/>
        </w:rPr>
        <w:t>5. Doprava a osobní odběr zboží</w:t>
      </w:r>
    </w:p>
    <w:p w:rsidR="00DA6649" w:rsidRDefault="005B7BC2" w:rsidP="00DA6649">
      <w:pPr>
        <w:pStyle w:val="Nadpis1"/>
        <w:rPr>
          <w:sz w:val="26"/>
          <w:szCs w:val="26"/>
        </w:rPr>
      </w:pPr>
      <w:r w:rsidRPr="005B7BC2">
        <w:rPr>
          <w:sz w:val="26"/>
          <w:szCs w:val="26"/>
        </w:rPr>
        <w:t xml:space="preserve">Zboží je zasíláno po Čechách a po Slovensku prostřednictvím externích dopravců, kterými jsou Česká </w:t>
      </w:r>
      <w:proofErr w:type="gramStart"/>
      <w:r w:rsidRPr="005B7BC2">
        <w:rPr>
          <w:sz w:val="26"/>
          <w:szCs w:val="26"/>
        </w:rPr>
        <w:t>pošta</w:t>
      </w:r>
      <w:r w:rsidR="00DA6649">
        <w:rPr>
          <w:sz w:val="26"/>
          <w:szCs w:val="26"/>
        </w:rPr>
        <w:t>(ČR</w:t>
      </w:r>
      <w:proofErr w:type="gramEnd"/>
      <w:r w:rsidR="00DA6649">
        <w:rPr>
          <w:sz w:val="26"/>
          <w:szCs w:val="26"/>
        </w:rPr>
        <w:t>)</w:t>
      </w:r>
      <w:r w:rsidRPr="005B7BC2">
        <w:rPr>
          <w:sz w:val="26"/>
          <w:szCs w:val="26"/>
        </w:rPr>
        <w:t xml:space="preserve">, PPL (Professional Parcel </w:t>
      </w:r>
      <w:proofErr w:type="spellStart"/>
      <w:r w:rsidRPr="005B7BC2">
        <w:rPr>
          <w:sz w:val="26"/>
          <w:szCs w:val="26"/>
        </w:rPr>
        <w:t>Logistic</w:t>
      </w:r>
      <w:proofErr w:type="spellEnd"/>
      <w:r w:rsidRPr="005B7BC2">
        <w:rPr>
          <w:sz w:val="26"/>
          <w:szCs w:val="26"/>
        </w:rPr>
        <w:t>)</w:t>
      </w:r>
      <w:r w:rsidR="00DA6649">
        <w:rPr>
          <w:sz w:val="26"/>
          <w:szCs w:val="26"/>
        </w:rPr>
        <w:t>(Slovensko)</w:t>
      </w:r>
    </w:p>
    <w:p w:rsidR="00DA6649" w:rsidRDefault="00DA6649" w:rsidP="00DA6649">
      <w:pPr>
        <w:pStyle w:val="Nadpis1"/>
      </w:pPr>
      <w:r w:rsidRPr="00DA6649">
        <w:t xml:space="preserve"> </w:t>
      </w:r>
      <w:r>
        <w:t>Česká pošta - Balík do ruky</w:t>
      </w:r>
    </w:p>
    <w:tbl>
      <w:tblPr>
        <w:tblW w:w="5000" w:type="pct"/>
        <w:tblCellSpacing w:w="15" w:type="dxa"/>
        <w:tblCellMar>
          <w:top w:w="15" w:type="dxa"/>
          <w:left w:w="15" w:type="dxa"/>
          <w:bottom w:w="15" w:type="dxa"/>
          <w:right w:w="15" w:type="dxa"/>
        </w:tblCellMar>
        <w:tblLook w:val="04A0"/>
      </w:tblPr>
      <w:tblGrid>
        <w:gridCol w:w="6357"/>
        <w:gridCol w:w="2805"/>
      </w:tblGrid>
      <w:tr w:rsidR="00DA6649" w:rsidTr="00DA6649">
        <w:trPr>
          <w:tblCellSpacing w:w="15" w:type="dxa"/>
        </w:trPr>
        <w:tc>
          <w:tcPr>
            <w:tcW w:w="0" w:type="auto"/>
            <w:vAlign w:val="center"/>
            <w:hideMark/>
          </w:tcPr>
          <w:p w:rsidR="00DA6649" w:rsidRDefault="00DA6649">
            <w:pPr>
              <w:jc w:val="both"/>
              <w:rPr>
                <w:sz w:val="24"/>
                <w:szCs w:val="24"/>
              </w:rPr>
            </w:pPr>
            <w:r>
              <w:t>Zásilka je odesílána jako </w:t>
            </w:r>
            <w:hyperlink r:id="rId25" w:tooltip="Balík do ruky" w:history="1">
              <w:r>
                <w:rPr>
                  <w:rStyle w:val="Hypertextovodkaz"/>
                </w:rPr>
                <w:t>Balík do ruky</w:t>
              </w:r>
            </w:hyperlink>
            <w:r>
              <w:t xml:space="preserve">. V ceně je zahrnuto poštovné a balné. Tímto způsobem dopravy zasílám zboží z našeho </w:t>
            </w:r>
            <w:proofErr w:type="spellStart"/>
            <w:r>
              <w:t>eShopu</w:t>
            </w:r>
            <w:proofErr w:type="spellEnd"/>
            <w:r>
              <w:t xml:space="preserve"> </w:t>
            </w:r>
            <w:r>
              <w:rPr>
                <w:rStyle w:val="Siln"/>
              </w:rPr>
              <w:t>pouze v rámci ČR</w:t>
            </w:r>
            <w:r>
              <w:t>.</w:t>
            </w:r>
          </w:p>
        </w:tc>
        <w:tc>
          <w:tcPr>
            <w:tcW w:w="0" w:type="auto"/>
            <w:vAlign w:val="center"/>
            <w:hideMark/>
          </w:tcPr>
          <w:p w:rsidR="00DA6649" w:rsidRDefault="00DA6649">
            <w:pPr>
              <w:jc w:val="center"/>
              <w:rPr>
                <w:sz w:val="24"/>
                <w:szCs w:val="24"/>
              </w:rPr>
            </w:pPr>
            <w:r>
              <w:rPr>
                <w:noProof/>
                <w:lang w:eastAsia="cs-CZ"/>
              </w:rPr>
              <w:drawing>
                <wp:inline distT="0" distB="0" distL="0" distR="0">
                  <wp:extent cx="1714500" cy="647700"/>
                  <wp:effectExtent l="19050" t="0" r="0" b="0"/>
                  <wp:docPr id="5" name="obrázek 5" descr="Česká pošta - Balík do ru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Česká pošta - Balík do ruky"/>
                          <pic:cNvPicPr>
                            <a:picLocks noChangeAspect="1" noChangeArrowheads="1"/>
                          </pic:cNvPicPr>
                        </pic:nvPicPr>
                        <pic:blipFill>
                          <a:blip r:embed="rId26" cstate="print"/>
                          <a:srcRect/>
                          <a:stretch>
                            <a:fillRect/>
                          </a:stretch>
                        </pic:blipFill>
                        <pic:spPr bwMode="auto">
                          <a:xfrm>
                            <a:off x="0" y="0"/>
                            <a:ext cx="1714500" cy="647700"/>
                          </a:xfrm>
                          <a:prstGeom prst="rect">
                            <a:avLst/>
                          </a:prstGeom>
                          <a:noFill/>
                          <a:ln w="9525">
                            <a:noFill/>
                            <a:miter lim="800000"/>
                            <a:headEnd/>
                            <a:tailEnd/>
                          </a:ln>
                        </pic:spPr>
                      </pic:pic>
                    </a:graphicData>
                  </a:graphic>
                </wp:inline>
              </w:drawing>
            </w:r>
          </w:p>
        </w:tc>
      </w:tr>
    </w:tbl>
    <w:p w:rsidR="00DA6649" w:rsidRDefault="00DA6649" w:rsidP="00DA6649">
      <w:pPr>
        <w:pStyle w:val="Nadpis2"/>
        <w:rPr>
          <w:sz w:val="36"/>
          <w:szCs w:val="36"/>
        </w:rPr>
      </w:pPr>
      <w:r>
        <w:t>Zasílání po území ČR</w:t>
      </w:r>
    </w:p>
    <w:p w:rsidR="00DA6649" w:rsidRDefault="00DA6649" w:rsidP="00DA6649">
      <w:pPr>
        <w:rPr>
          <w:sz w:val="26"/>
          <w:szCs w:val="26"/>
        </w:rPr>
      </w:pPr>
    </w:p>
    <w:tbl>
      <w:tblPr>
        <w:tblW w:w="4000" w:type="pct"/>
        <w:tblCellSpacing w:w="15" w:type="dxa"/>
        <w:tblCellMar>
          <w:top w:w="15" w:type="dxa"/>
          <w:left w:w="15" w:type="dxa"/>
          <w:bottom w:w="15" w:type="dxa"/>
          <w:right w:w="15" w:type="dxa"/>
        </w:tblCellMar>
        <w:tblLook w:val="04A0"/>
      </w:tblPr>
      <w:tblGrid>
        <w:gridCol w:w="5692"/>
        <w:gridCol w:w="1638"/>
      </w:tblGrid>
      <w:tr w:rsidR="00DA6649" w:rsidTr="00DA6649">
        <w:trPr>
          <w:tblCellSpacing w:w="15" w:type="dxa"/>
        </w:trPr>
        <w:tc>
          <w:tcPr>
            <w:tcW w:w="3900" w:type="pct"/>
            <w:vAlign w:val="center"/>
            <w:hideMark/>
          </w:tcPr>
          <w:p w:rsidR="00DA6649" w:rsidRDefault="00DA6649" w:rsidP="00DA6649">
            <w:pPr>
              <w:numPr>
                <w:ilvl w:val="0"/>
                <w:numId w:val="7"/>
              </w:numPr>
              <w:spacing w:before="100" w:beforeAutospacing="1" w:after="100" w:afterAutospacing="1" w:line="240" w:lineRule="auto"/>
              <w:jc w:val="center"/>
              <w:rPr>
                <w:sz w:val="24"/>
                <w:szCs w:val="24"/>
              </w:rPr>
            </w:pPr>
            <w:r>
              <w:t>u objednávky </w:t>
            </w:r>
            <w:r>
              <w:rPr>
                <w:rStyle w:val="Siln"/>
              </w:rPr>
              <w:t>do 2 500 Kč</w:t>
            </w:r>
          </w:p>
        </w:tc>
        <w:tc>
          <w:tcPr>
            <w:tcW w:w="0" w:type="auto"/>
            <w:vAlign w:val="center"/>
            <w:hideMark/>
          </w:tcPr>
          <w:p w:rsidR="00DA6649" w:rsidRDefault="00DA6649">
            <w:pPr>
              <w:jc w:val="center"/>
              <w:rPr>
                <w:sz w:val="24"/>
                <w:szCs w:val="24"/>
              </w:rPr>
            </w:pPr>
            <w:r>
              <w:t>120 Kč (vč. DPH)</w:t>
            </w:r>
          </w:p>
        </w:tc>
      </w:tr>
      <w:tr w:rsidR="00DA6649" w:rsidTr="00DA6649">
        <w:trPr>
          <w:tblCellSpacing w:w="15" w:type="dxa"/>
        </w:trPr>
        <w:tc>
          <w:tcPr>
            <w:tcW w:w="0" w:type="auto"/>
            <w:vAlign w:val="center"/>
            <w:hideMark/>
          </w:tcPr>
          <w:p w:rsidR="00DA6649" w:rsidRDefault="00DA6649" w:rsidP="00DA6649">
            <w:pPr>
              <w:numPr>
                <w:ilvl w:val="0"/>
                <w:numId w:val="8"/>
              </w:numPr>
              <w:spacing w:before="100" w:beforeAutospacing="1" w:after="100" w:afterAutospacing="1" w:line="240" w:lineRule="auto"/>
              <w:jc w:val="center"/>
              <w:rPr>
                <w:sz w:val="24"/>
                <w:szCs w:val="24"/>
              </w:rPr>
            </w:pPr>
            <w:r>
              <w:t>u objednávky </w:t>
            </w:r>
            <w:r>
              <w:rPr>
                <w:rStyle w:val="Siln"/>
              </w:rPr>
              <w:t>nad 2 500 Kč</w:t>
            </w:r>
          </w:p>
        </w:tc>
        <w:tc>
          <w:tcPr>
            <w:tcW w:w="0" w:type="auto"/>
            <w:vAlign w:val="center"/>
            <w:hideMark/>
          </w:tcPr>
          <w:p w:rsidR="00DA6649" w:rsidRDefault="00DA6649">
            <w:pPr>
              <w:jc w:val="center"/>
              <w:rPr>
                <w:sz w:val="24"/>
                <w:szCs w:val="24"/>
              </w:rPr>
            </w:pPr>
            <w:r>
              <w:t>Zdarma</w:t>
            </w:r>
          </w:p>
        </w:tc>
      </w:tr>
    </w:tbl>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 xml:space="preserve">Objednané zboží je možné v rámci Čech odebrat také formou osobního odběru </w:t>
      </w:r>
      <w:proofErr w:type="gramStart"/>
      <w:r w:rsidRPr="005B7BC2">
        <w:rPr>
          <w:rFonts w:ascii="Times New Roman" w:eastAsia="Times New Roman" w:hAnsi="Times New Roman" w:cs="Times New Roman"/>
          <w:sz w:val="26"/>
          <w:szCs w:val="26"/>
          <w:lang w:eastAsia="cs-CZ"/>
        </w:rPr>
        <w:t>na  kamenné</w:t>
      </w:r>
      <w:proofErr w:type="gramEnd"/>
      <w:r w:rsidRPr="005B7BC2">
        <w:rPr>
          <w:rFonts w:ascii="Times New Roman" w:eastAsia="Times New Roman" w:hAnsi="Times New Roman" w:cs="Times New Roman"/>
          <w:sz w:val="26"/>
          <w:szCs w:val="26"/>
          <w:lang w:eastAsia="cs-CZ"/>
        </w:rPr>
        <w:t xml:space="preserve"> prodejně</w:t>
      </w:r>
      <w:r w:rsidR="00DA6649">
        <w:rPr>
          <w:rFonts w:ascii="Times New Roman" w:eastAsia="Times New Roman" w:hAnsi="Times New Roman" w:cs="Times New Roman"/>
          <w:sz w:val="26"/>
          <w:szCs w:val="26"/>
          <w:lang w:eastAsia="cs-CZ"/>
        </w:rPr>
        <w:t>.</w:t>
      </w:r>
      <w:r w:rsidRPr="005B7BC2">
        <w:rPr>
          <w:rFonts w:ascii="Times New Roman" w:eastAsia="Times New Roman" w:hAnsi="Times New Roman" w:cs="Times New Roman"/>
          <w:sz w:val="26"/>
          <w:szCs w:val="26"/>
          <w:lang w:eastAsia="cs-CZ"/>
        </w:rPr>
        <w:t> </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bookmarkStart w:id="5" w:name="platba"/>
      <w:bookmarkEnd w:id="5"/>
      <w:r w:rsidRPr="005B7BC2">
        <w:rPr>
          <w:rFonts w:ascii="Times New Roman" w:eastAsia="Times New Roman" w:hAnsi="Times New Roman" w:cs="Times New Roman"/>
          <w:b/>
          <w:bCs/>
          <w:sz w:val="26"/>
          <w:szCs w:val="26"/>
          <w:lang w:eastAsia="cs-CZ"/>
        </w:rPr>
        <w:t>6. Způsob platby a převzetí zboží</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 xml:space="preserve">Platba za zboží doručované některým z externích dopravců je realizována prostřednictvím dobírky. K úhradě dobírky není možné použít </w:t>
      </w:r>
      <w:proofErr w:type="spellStart"/>
      <w:r w:rsidR="00DA6649">
        <w:rPr>
          <w:rFonts w:ascii="Times New Roman" w:eastAsia="Times New Roman" w:hAnsi="Times New Roman" w:cs="Times New Roman"/>
          <w:sz w:val="26"/>
          <w:szCs w:val="26"/>
          <w:lang w:eastAsia="cs-CZ"/>
        </w:rPr>
        <w:t>GREGORYsport</w:t>
      </w:r>
      <w:proofErr w:type="spellEnd"/>
      <w:r w:rsidR="00DA6649">
        <w:rPr>
          <w:rFonts w:ascii="Times New Roman" w:eastAsia="Times New Roman" w:hAnsi="Times New Roman" w:cs="Times New Roman"/>
          <w:sz w:val="26"/>
          <w:szCs w:val="26"/>
          <w:lang w:eastAsia="cs-CZ"/>
        </w:rPr>
        <w:t xml:space="preserve"> </w:t>
      </w:r>
      <w:r w:rsidRPr="005B7BC2">
        <w:rPr>
          <w:rFonts w:ascii="Times New Roman" w:eastAsia="Times New Roman" w:hAnsi="Times New Roman" w:cs="Times New Roman"/>
          <w:sz w:val="26"/>
          <w:szCs w:val="26"/>
          <w:lang w:eastAsia="cs-CZ"/>
        </w:rPr>
        <w:lastRenderedPageBreak/>
        <w:t>dárkovou poukázku. Zásilka v rámci ČR vám bude doručena následující pracovní den (v případě, že je zboží skladem) po jejím převzetí dopravcem na adresu, kterou jste uvedli při objednávání zboží. Zásilka na Slovensko vám bude doručena do dvou pracovních dnů od jejího převzetí dopravcem. Pro urychlení převzetí zásilky uvádějte vždy adresu, na které jste během dne k zastižení. Zboží je zasíláno pouze na území ČR a Slovenska.</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 xml:space="preserve">V případě osobního odběru zboží </w:t>
      </w:r>
      <w:proofErr w:type="gramStart"/>
      <w:r w:rsidRPr="005B7BC2">
        <w:rPr>
          <w:rFonts w:ascii="Times New Roman" w:eastAsia="Times New Roman" w:hAnsi="Times New Roman" w:cs="Times New Roman"/>
          <w:sz w:val="26"/>
          <w:szCs w:val="26"/>
          <w:lang w:eastAsia="cs-CZ"/>
        </w:rPr>
        <w:t>na  kamenné</w:t>
      </w:r>
      <w:proofErr w:type="gramEnd"/>
      <w:r w:rsidRPr="005B7BC2">
        <w:rPr>
          <w:rFonts w:ascii="Times New Roman" w:eastAsia="Times New Roman" w:hAnsi="Times New Roman" w:cs="Times New Roman"/>
          <w:sz w:val="26"/>
          <w:szCs w:val="26"/>
          <w:lang w:eastAsia="cs-CZ"/>
        </w:rPr>
        <w:t xml:space="preserve"> prodejně je platba za zboží realizována v hotovosti nebo platební kartou. Jako alternativu k hotovosti je možné použít též </w:t>
      </w:r>
      <w:proofErr w:type="spellStart"/>
      <w:r w:rsidR="00DA6649">
        <w:rPr>
          <w:rFonts w:ascii="Times New Roman" w:eastAsia="Times New Roman" w:hAnsi="Times New Roman" w:cs="Times New Roman"/>
          <w:sz w:val="26"/>
          <w:szCs w:val="26"/>
          <w:lang w:eastAsia="cs-CZ"/>
        </w:rPr>
        <w:t>GREGORYsport</w:t>
      </w:r>
      <w:proofErr w:type="spellEnd"/>
      <w:r w:rsidRPr="005B7BC2">
        <w:rPr>
          <w:rFonts w:ascii="Times New Roman" w:eastAsia="Times New Roman" w:hAnsi="Times New Roman" w:cs="Times New Roman"/>
          <w:sz w:val="26"/>
          <w:szCs w:val="26"/>
          <w:lang w:eastAsia="cs-CZ"/>
        </w:rPr>
        <w:t xml:space="preserve"> dárkovou poukázku. Zboží bude možné vyzvednout přímo na </w:t>
      </w:r>
      <w:proofErr w:type="gramStart"/>
      <w:r w:rsidRPr="005B7BC2">
        <w:rPr>
          <w:rFonts w:ascii="Times New Roman" w:eastAsia="Times New Roman" w:hAnsi="Times New Roman" w:cs="Times New Roman"/>
          <w:sz w:val="26"/>
          <w:szCs w:val="26"/>
          <w:lang w:eastAsia="cs-CZ"/>
        </w:rPr>
        <w:t>provozovně  na</w:t>
      </w:r>
      <w:proofErr w:type="gramEnd"/>
      <w:r w:rsidRPr="005B7BC2">
        <w:rPr>
          <w:rFonts w:ascii="Times New Roman" w:eastAsia="Times New Roman" w:hAnsi="Times New Roman" w:cs="Times New Roman"/>
          <w:sz w:val="26"/>
          <w:szCs w:val="26"/>
          <w:lang w:eastAsia="cs-CZ"/>
        </w:rPr>
        <w:t xml:space="preserve"> základě výzvy k vyzvednutí zaslané emailem případně sdělené </w:t>
      </w:r>
      <w:proofErr w:type="spellStart"/>
      <w:r w:rsidR="00DA6649">
        <w:rPr>
          <w:rFonts w:ascii="Times New Roman" w:eastAsia="Times New Roman" w:hAnsi="Times New Roman" w:cs="Times New Roman"/>
          <w:sz w:val="26"/>
          <w:szCs w:val="26"/>
          <w:lang w:eastAsia="cs-CZ"/>
        </w:rPr>
        <w:t>sms</w:t>
      </w:r>
      <w:proofErr w:type="spellEnd"/>
      <w:r w:rsidR="00DA6649">
        <w:rPr>
          <w:rFonts w:ascii="Times New Roman" w:eastAsia="Times New Roman" w:hAnsi="Times New Roman" w:cs="Times New Roman"/>
          <w:sz w:val="26"/>
          <w:szCs w:val="26"/>
          <w:lang w:eastAsia="cs-CZ"/>
        </w:rPr>
        <w:t xml:space="preserve"> či </w:t>
      </w:r>
      <w:r w:rsidRPr="005B7BC2">
        <w:rPr>
          <w:rFonts w:ascii="Times New Roman" w:eastAsia="Times New Roman" w:hAnsi="Times New Roman" w:cs="Times New Roman"/>
          <w:sz w:val="26"/>
          <w:szCs w:val="26"/>
          <w:lang w:eastAsia="cs-CZ"/>
        </w:rPr>
        <w:t>telefonicky pracovníkem prodejny. Zboží je nutné vyzvednout do 3 dnů od oznámení. Na základě osobní domluvy lze lhůtu pro vyzvednutí prodloužit. </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 </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bookmarkStart w:id="6" w:name="potvrzeni"/>
      <w:bookmarkEnd w:id="6"/>
      <w:r w:rsidRPr="005B7BC2">
        <w:rPr>
          <w:rFonts w:ascii="Times New Roman" w:eastAsia="Times New Roman" w:hAnsi="Times New Roman" w:cs="Times New Roman"/>
          <w:b/>
          <w:bCs/>
          <w:sz w:val="26"/>
          <w:szCs w:val="26"/>
          <w:lang w:eastAsia="cs-CZ"/>
        </w:rPr>
        <w:t>7. Potvrzení objednávky a expedice zboží</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Po odeslání závazné objednávky obdržíte automatické potvrzení o zařazení Vaší objednávky do systému včetně přiděleného čísla k Vaší objednávce. Toto číslo uvádějte při případném dalším kontaktu. O průběhu vyřízení Vaší objednávky budete dále informováni prostřednictvím informačních</w:t>
      </w:r>
      <w:r w:rsidR="00DA6649">
        <w:rPr>
          <w:rFonts w:ascii="Times New Roman" w:eastAsia="Times New Roman" w:hAnsi="Times New Roman" w:cs="Times New Roman"/>
          <w:sz w:val="26"/>
          <w:szCs w:val="26"/>
          <w:lang w:eastAsia="cs-CZ"/>
        </w:rPr>
        <w:t xml:space="preserve"> </w:t>
      </w:r>
      <w:proofErr w:type="spellStart"/>
      <w:r w:rsidR="00DA6649">
        <w:rPr>
          <w:rFonts w:ascii="Times New Roman" w:eastAsia="Times New Roman" w:hAnsi="Times New Roman" w:cs="Times New Roman"/>
          <w:sz w:val="26"/>
          <w:szCs w:val="26"/>
          <w:lang w:eastAsia="cs-CZ"/>
        </w:rPr>
        <w:t>sms</w:t>
      </w:r>
      <w:proofErr w:type="spellEnd"/>
      <w:r w:rsidR="00DA6649">
        <w:rPr>
          <w:rFonts w:ascii="Times New Roman" w:eastAsia="Times New Roman" w:hAnsi="Times New Roman" w:cs="Times New Roman"/>
          <w:sz w:val="26"/>
          <w:szCs w:val="26"/>
          <w:lang w:eastAsia="cs-CZ"/>
        </w:rPr>
        <w:t xml:space="preserve"> </w:t>
      </w:r>
      <w:proofErr w:type="gramStart"/>
      <w:r w:rsidR="00DA6649">
        <w:rPr>
          <w:rFonts w:ascii="Times New Roman" w:eastAsia="Times New Roman" w:hAnsi="Times New Roman" w:cs="Times New Roman"/>
          <w:sz w:val="26"/>
          <w:szCs w:val="26"/>
          <w:lang w:eastAsia="cs-CZ"/>
        </w:rPr>
        <w:t xml:space="preserve">či </w:t>
      </w:r>
      <w:r w:rsidRPr="005B7BC2">
        <w:rPr>
          <w:rFonts w:ascii="Times New Roman" w:eastAsia="Times New Roman" w:hAnsi="Times New Roman" w:cs="Times New Roman"/>
          <w:sz w:val="26"/>
          <w:szCs w:val="26"/>
          <w:lang w:eastAsia="cs-CZ"/>
        </w:rPr>
        <w:t xml:space="preserve"> emailů</w:t>
      </w:r>
      <w:proofErr w:type="gramEnd"/>
      <w:r w:rsidRPr="005B7BC2">
        <w:rPr>
          <w:rFonts w:ascii="Times New Roman" w:eastAsia="Times New Roman" w:hAnsi="Times New Roman" w:cs="Times New Roman"/>
          <w:sz w:val="26"/>
          <w:szCs w:val="26"/>
          <w:lang w:eastAsia="cs-CZ"/>
        </w:rPr>
        <w:t xml:space="preserve">, případně telefonicky pracovníky </w:t>
      </w:r>
      <w:proofErr w:type="spellStart"/>
      <w:r w:rsidR="00DA6649">
        <w:rPr>
          <w:rFonts w:ascii="Times New Roman" w:eastAsia="Times New Roman" w:hAnsi="Times New Roman" w:cs="Times New Roman"/>
          <w:sz w:val="26"/>
          <w:szCs w:val="26"/>
          <w:lang w:eastAsia="cs-CZ"/>
        </w:rPr>
        <w:t>GREGORYsport</w:t>
      </w:r>
      <w:proofErr w:type="spellEnd"/>
      <w:r w:rsidRPr="005B7BC2">
        <w:rPr>
          <w:rFonts w:ascii="Times New Roman" w:eastAsia="Times New Roman" w:hAnsi="Times New Roman" w:cs="Times New Roman"/>
          <w:sz w:val="26"/>
          <w:szCs w:val="26"/>
          <w:lang w:eastAsia="cs-CZ"/>
        </w:rPr>
        <w:t>.</w:t>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sz w:val="26"/>
          <w:szCs w:val="26"/>
          <w:lang w:eastAsia="cs-CZ"/>
        </w:rPr>
        <w:br/>
        <w:t xml:space="preserve">Objednané zboží </w:t>
      </w:r>
      <w:r w:rsidR="00825856">
        <w:rPr>
          <w:rFonts w:ascii="Times New Roman" w:eastAsia="Times New Roman" w:hAnsi="Times New Roman" w:cs="Times New Roman"/>
          <w:sz w:val="26"/>
          <w:szCs w:val="26"/>
          <w:lang w:eastAsia="cs-CZ"/>
        </w:rPr>
        <w:t>může být</w:t>
      </w:r>
      <w:r w:rsidRPr="005B7BC2">
        <w:rPr>
          <w:rFonts w:ascii="Times New Roman" w:eastAsia="Times New Roman" w:hAnsi="Times New Roman" w:cs="Times New Roman"/>
          <w:sz w:val="26"/>
          <w:szCs w:val="26"/>
          <w:lang w:eastAsia="cs-CZ"/>
        </w:rPr>
        <w:t xml:space="preserve"> vyskladněno do 3 - 7 pracovních dnů, v některých případech až 9 dnů od potvrzení objednávky. V případě, že Vámi objednané zboží nemůžeme dodat z důvodů vyprodání zásob, budete o této skutečnosti obratem informováni pracovníky </w:t>
      </w:r>
      <w:proofErr w:type="spellStart"/>
      <w:r w:rsidR="00825856">
        <w:rPr>
          <w:rFonts w:ascii="Times New Roman" w:eastAsia="Times New Roman" w:hAnsi="Times New Roman" w:cs="Times New Roman"/>
          <w:sz w:val="26"/>
          <w:szCs w:val="26"/>
          <w:lang w:eastAsia="cs-CZ"/>
        </w:rPr>
        <w:t>GREGORYsport</w:t>
      </w:r>
      <w:proofErr w:type="spellEnd"/>
      <w:r w:rsidR="00825856">
        <w:rPr>
          <w:rFonts w:ascii="Times New Roman" w:eastAsia="Times New Roman" w:hAnsi="Times New Roman" w:cs="Times New Roman"/>
          <w:sz w:val="26"/>
          <w:szCs w:val="26"/>
          <w:lang w:eastAsia="cs-CZ"/>
        </w:rPr>
        <w:t xml:space="preserve"> </w:t>
      </w:r>
      <w:proofErr w:type="spellStart"/>
      <w:proofErr w:type="gramStart"/>
      <w:r w:rsidR="00825856">
        <w:rPr>
          <w:rFonts w:ascii="Times New Roman" w:eastAsia="Times New Roman" w:hAnsi="Times New Roman" w:cs="Times New Roman"/>
          <w:sz w:val="26"/>
          <w:szCs w:val="26"/>
          <w:lang w:eastAsia="cs-CZ"/>
        </w:rPr>
        <w:t>K</w:t>
      </w:r>
      <w:proofErr w:type="spellEnd"/>
      <w:r w:rsidR="00825856">
        <w:rPr>
          <w:rFonts w:ascii="Times New Roman" w:eastAsia="Times New Roman" w:hAnsi="Times New Roman" w:cs="Times New Roman"/>
          <w:sz w:val="26"/>
          <w:szCs w:val="26"/>
          <w:lang w:eastAsia="cs-CZ"/>
        </w:rPr>
        <w:t>.Vary</w:t>
      </w:r>
      <w:proofErr w:type="gramEnd"/>
      <w:r w:rsidRPr="005B7BC2">
        <w:rPr>
          <w:rFonts w:ascii="Times New Roman" w:eastAsia="Times New Roman" w:hAnsi="Times New Roman" w:cs="Times New Roman"/>
          <w:sz w:val="26"/>
          <w:szCs w:val="26"/>
          <w:lang w:eastAsia="cs-CZ"/>
        </w:rPr>
        <w:t xml:space="preserve"> a Vaše objednávka bude po dohodě stornována nebo aktualizována.</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V rámci rychlejšího vyřízení objednávky může být objednávka po předchozí dohodě s kupujícím rozdělena do více zásilek.</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b/>
          <w:bCs/>
          <w:sz w:val="26"/>
          <w:szCs w:val="26"/>
          <w:lang w:eastAsia="cs-CZ"/>
        </w:rPr>
        <w:t> </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bookmarkStart w:id="7" w:name="odstoupeni"/>
      <w:bookmarkEnd w:id="7"/>
      <w:r w:rsidRPr="005B7BC2">
        <w:rPr>
          <w:rFonts w:ascii="Times New Roman" w:eastAsia="Times New Roman" w:hAnsi="Times New Roman" w:cs="Times New Roman"/>
          <w:b/>
          <w:bCs/>
          <w:sz w:val="26"/>
          <w:szCs w:val="26"/>
          <w:lang w:eastAsia="cs-CZ"/>
        </w:rPr>
        <w:t>8. Odstoupení od kupní smlouvy – vrácení zboží</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Pokud je kupní smlouva uzavřena pomocí prostředků komunikace na dálku (v internetovém obchodě) má kupující dle ustanovení § 1829 zákona č. 89/2012 Sb. občanského zákoníku právo odstoupit od smlouvy (vrátit zboží) bez udání důvodů, a to </w:t>
      </w:r>
      <w:r w:rsidRPr="005B7BC2">
        <w:rPr>
          <w:rFonts w:ascii="Times New Roman" w:eastAsia="Times New Roman" w:hAnsi="Times New Roman" w:cs="Times New Roman"/>
          <w:b/>
          <w:bCs/>
          <w:sz w:val="26"/>
          <w:szCs w:val="26"/>
          <w:lang w:eastAsia="cs-CZ"/>
        </w:rPr>
        <w:t>do 14 kalendářních dnů </w:t>
      </w:r>
      <w:r w:rsidRPr="005B7BC2">
        <w:rPr>
          <w:rFonts w:ascii="Times New Roman" w:eastAsia="Times New Roman" w:hAnsi="Times New Roman" w:cs="Times New Roman"/>
          <w:sz w:val="26"/>
          <w:szCs w:val="26"/>
          <w:lang w:eastAsia="cs-CZ"/>
        </w:rPr>
        <w:t xml:space="preserve">ode dne převzetí zboží. Nárok vzniká i v případě, že je objednávka učiněna po internetu a zboží je následně osobně odebráno na </w:t>
      </w:r>
      <w:r w:rsidR="00825856">
        <w:rPr>
          <w:rFonts w:ascii="Times New Roman" w:eastAsia="Times New Roman" w:hAnsi="Times New Roman" w:cs="Times New Roman"/>
          <w:sz w:val="26"/>
          <w:szCs w:val="26"/>
          <w:lang w:eastAsia="cs-CZ"/>
        </w:rPr>
        <w:t xml:space="preserve">kamenném obchodě </w:t>
      </w:r>
      <w:proofErr w:type="spellStart"/>
      <w:r w:rsidR="00825856">
        <w:rPr>
          <w:rFonts w:ascii="Times New Roman" w:eastAsia="Times New Roman" w:hAnsi="Times New Roman" w:cs="Times New Roman"/>
          <w:sz w:val="26"/>
          <w:szCs w:val="26"/>
          <w:lang w:eastAsia="cs-CZ"/>
        </w:rPr>
        <w:t>GREGORYsport</w:t>
      </w:r>
      <w:proofErr w:type="spellEnd"/>
      <w:r w:rsidR="00825856">
        <w:rPr>
          <w:rFonts w:ascii="Times New Roman" w:eastAsia="Times New Roman" w:hAnsi="Times New Roman" w:cs="Times New Roman"/>
          <w:sz w:val="26"/>
          <w:szCs w:val="26"/>
          <w:lang w:eastAsia="cs-CZ"/>
        </w:rPr>
        <w:t xml:space="preserve"> </w:t>
      </w:r>
      <w:proofErr w:type="spellStart"/>
      <w:proofErr w:type="gramStart"/>
      <w:r w:rsidR="00825856">
        <w:rPr>
          <w:rFonts w:ascii="Times New Roman" w:eastAsia="Times New Roman" w:hAnsi="Times New Roman" w:cs="Times New Roman"/>
          <w:sz w:val="26"/>
          <w:szCs w:val="26"/>
          <w:lang w:eastAsia="cs-CZ"/>
        </w:rPr>
        <w:t>K</w:t>
      </w:r>
      <w:proofErr w:type="spellEnd"/>
      <w:r w:rsidR="00825856">
        <w:rPr>
          <w:rFonts w:ascii="Times New Roman" w:eastAsia="Times New Roman" w:hAnsi="Times New Roman" w:cs="Times New Roman"/>
          <w:sz w:val="26"/>
          <w:szCs w:val="26"/>
          <w:lang w:eastAsia="cs-CZ"/>
        </w:rPr>
        <w:t>.Vary</w:t>
      </w:r>
      <w:proofErr w:type="gramEnd"/>
      <w:r w:rsidRPr="005B7BC2">
        <w:rPr>
          <w:rFonts w:ascii="Times New Roman" w:eastAsia="Times New Roman" w:hAnsi="Times New Roman" w:cs="Times New Roman"/>
          <w:sz w:val="26"/>
          <w:szCs w:val="26"/>
          <w:lang w:eastAsia="cs-CZ"/>
        </w:rPr>
        <w:t>.</w:t>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sz w:val="26"/>
          <w:szCs w:val="26"/>
          <w:lang w:eastAsia="cs-CZ"/>
        </w:rPr>
        <w:br/>
        <w:t xml:space="preserve">Toto ustanovení zákona však nelze chápat jako možnost bezplatného zapůjčení zboží. Kupující v případě využití práva na odstoupení od smlouvy do 14 dní, musí prodávajícímu vrátit veškerá plnění, která na základě kupní smlouvy získal. Pokud již </w:t>
      </w:r>
      <w:r w:rsidRPr="005B7BC2">
        <w:rPr>
          <w:rFonts w:ascii="Times New Roman" w:eastAsia="Times New Roman" w:hAnsi="Times New Roman" w:cs="Times New Roman"/>
          <w:sz w:val="26"/>
          <w:szCs w:val="26"/>
          <w:lang w:eastAsia="cs-CZ"/>
        </w:rPr>
        <w:lastRenderedPageBreak/>
        <w:t>toto není možné, bere kupující na vědomí, že pokud jím vrácené zboží bude např. poškozeno, opotřebeno či částečně spotřebováno nebo nebude vráceno včetně veškerého příslušenství (záruční list, manuál, obal apod.), vzniká prodávajícímu vůči kupujícímu v souladu s ustanovením § 1833 zákona č. 89/2012 Sb. občanského zákoníku nárok na náhradu vynaložených nákladů spojených s vrácením zboží případně s uvedením zboží do původního stavu. Nárok na úhradu těchto nákladů je prodávající oprávněn jednostranně započíst proti nároku kupujícího na vrácení kupní ceny. Teoreticky mohou tyto náklady dosáhnout i plné kupní ceny zboží. </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br/>
        <w:t xml:space="preserve">V případě, že prodávající nepředal kupujícímu informace, které je povinen sdělit podle ustanovení § 1820 zákona č. 89/2012 Sb. občanského zákoníku, může </w:t>
      </w:r>
      <w:proofErr w:type="spellStart"/>
      <w:r w:rsidRPr="005B7BC2">
        <w:rPr>
          <w:rFonts w:ascii="Times New Roman" w:eastAsia="Times New Roman" w:hAnsi="Times New Roman" w:cs="Times New Roman"/>
          <w:sz w:val="26"/>
          <w:szCs w:val="26"/>
          <w:lang w:eastAsia="cs-CZ"/>
        </w:rPr>
        <w:t>kupujicí</w:t>
      </w:r>
      <w:proofErr w:type="spellEnd"/>
      <w:r w:rsidRPr="005B7BC2">
        <w:rPr>
          <w:rFonts w:ascii="Times New Roman" w:eastAsia="Times New Roman" w:hAnsi="Times New Roman" w:cs="Times New Roman"/>
          <w:sz w:val="26"/>
          <w:szCs w:val="26"/>
          <w:lang w:eastAsia="cs-CZ"/>
        </w:rPr>
        <w:t xml:space="preserve"> od smlouvy odstoupit do jednoho roku a čtrnácti dnů ode dne počátku běhu lhůty pro odstoupení. Jestliže však byl kupující poučen o právu odstoupit od smlouvy v této lhůtě, běží čtrnáctidenní lhůta pro odstoupení ode dne, kdy kupující poučení obdržel. </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 xml:space="preserve">Odstoupení od smlouvy kupující prodávajícímu předá nebo zašle ve 14 denní lhůtě, a to výlučně prostřednictvím formuláře Vzorového odstoupení od kupní smlouvy, </w:t>
      </w:r>
      <w:proofErr w:type="gramStart"/>
      <w:r w:rsidRPr="005B7BC2">
        <w:rPr>
          <w:rFonts w:ascii="Times New Roman" w:eastAsia="Times New Roman" w:hAnsi="Times New Roman" w:cs="Times New Roman"/>
          <w:sz w:val="26"/>
          <w:szCs w:val="26"/>
          <w:lang w:eastAsia="cs-CZ"/>
        </w:rPr>
        <w:t>viz. příloha</w:t>
      </w:r>
      <w:proofErr w:type="gramEnd"/>
      <w:r w:rsidRPr="005B7BC2">
        <w:rPr>
          <w:rFonts w:ascii="Times New Roman" w:eastAsia="Times New Roman" w:hAnsi="Times New Roman" w:cs="Times New Roman"/>
          <w:sz w:val="26"/>
          <w:szCs w:val="26"/>
          <w:lang w:eastAsia="cs-CZ"/>
        </w:rPr>
        <w:t xml:space="preserve"> č. 1 těchto obchodních podmínek. Kupující nemusí uvádět důvod, pro který od smlouvy odstupuje.</w:t>
      </w:r>
    </w:p>
    <w:p w:rsidR="00463844"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V případě odstoupení od smlouvy je nutné uplatňovat nárok na vrácení zboží pouze u toho právního subjektu (</w:t>
      </w:r>
      <w:r w:rsidR="00463844">
        <w:rPr>
          <w:rFonts w:ascii="Times New Roman" w:eastAsia="Times New Roman" w:hAnsi="Times New Roman" w:cs="Times New Roman"/>
          <w:sz w:val="26"/>
          <w:szCs w:val="26"/>
          <w:lang w:eastAsia="cs-CZ"/>
        </w:rPr>
        <w:t xml:space="preserve">firmy </w:t>
      </w:r>
      <w:proofErr w:type="spellStart"/>
      <w:r w:rsidR="00463844">
        <w:rPr>
          <w:rFonts w:ascii="Times New Roman" w:eastAsia="Times New Roman" w:hAnsi="Times New Roman" w:cs="Times New Roman"/>
          <w:sz w:val="26"/>
          <w:szCs w:val="26"/>
          <w:lang w:eastAsia="cs-CZ"/>
        </w:rPr>
        <w:t>GREGORYsport</w:t>
      </w:r>
      <w:proofErr w:type="spellEnd"/>
      <w:r w:rsidR="00463844">
        <w:rPr>
          <w:rFonts w:ascii="Times New Roman" w:eastAsia="Times New Roman" w:hAnsi="Times New Roman" w:cs="Times New Roman"/>
          <w:sz w:val="26"/>
          <w:szCs w:val="26"/>
          <w:lang w:eastAsia="cs-CZ"/>
        </w:rPr>
        <w:t xml:space="preserve"> </w:t>
      </w:r>
      <w:proofErr w:type="spellStart"/>
      <w:proofErr w:type="gramStart"/>
      <w:r w:rsidR="00463844">
        <w:rPr>
          <w:rFonts w:ascii="Times New Roman" w:eastAsia="Times New Roman" w:hAnsi="Times New Roman" w:cs="Times New Roman"/>
          <w:sz w:val="26"/>
          <w:szCs w:val="26"/>
          <w:lang w:eastAsia="cs-CZ"/>
        </w:rPr>
        <w:t>K</w:t>
      </w:r>
      <w:proofErr w:type="spellEnd"/>
      <w:r w:rsidR="00463844">
        <w:rPr>
          <w:rFonts w:ascii="Times New Roman" w:eastAsia="Times New Roman" w:hAnsi="Times New Roman" w:cs="Times New Roman"/>
          <w:sz w:val="26"/>
          <w:szCs w:val="26"/>
          <w:lang w:eastAsia="cs-CZ"/>
        </w:rPr>
        <w:t>.Vary</w:t>
      </w:r>
      <w:proofErr w:type="gramEnd"/>
      <w:r w:rsidRPr="005B7BC2">
        <w:rPr>
          <w:rFonts w:ascii="Times New Roman" w:eastAsia="Times New Roman" w:hAnsi="Times New Roman" w:cs="Times New Roman"/>
          <w:sz w:val="26"/>
          <w:szCs w:val="26"/>
          <w:lang w:eastAsia="cs-CZ"/>
        </w:rPr>
        <w:t xml:space="preserve">), u které bylo zboží dle prodejních dokladů zakoupeno. </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 xml:space="preserve">Do 14 dnů od předání nebo doručení Odstoupení od kupní smlouvy prodávajícímu je kupující povinen prodávajícímu zaslat nebo předat zakoupené zboží. V případě zaslání musí být zboží kupujícím zasláno </w:t>
      </w:r>
      <w:proofErr w:type="spellStart"/>
      <w:r w:rsidRPr="005B7BC2">
        <w:rPr>
          <w:rFonts w:ascii="Times New Roman" w:eastAsia="Times New Roman" w:hAnsi="Times New Roman" w:cs="Times New Roman"/>
          <w:sz w:val="26"/>
          <w:szCs w:val="26"/>
          <w:lang w:eastAsia="cs-CZ"/>
        </w:rPr>
        <w:t>standartním</w:t>
      </w:r>
      <w:proofErr w:type="spellEnd"/>
      <w:r w:rsidRPr="005B7BC2">
        <w:rPr>
          <w:rFonts w:ascii="Times New Roman" w:eastAsia="Times New Roman" w:hAnsi="Times New Roman" w:cs="Times New Roman"/>
          <w:sz w:val="26"/>
          <w:szCs w:val="26"/>
          <w:lang w:eastAsia="cs-CZ"/>
        </w:rPr>
        <w:t xml:space="preserve"> balíkem bez dobírky. Zboží by mělo být vráceno prodávajícímu kompletní, nejlépe v původním obalu, nesmí jevit známky opotřebení či poškození. Ke zboží je nutné přiložit kopii dokladu o nabytí zboží (faktura) a kopii Odstoupení od kupní smlouvy.</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Náklady na vrácení zboží nese kupující.</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 xml:space="preserve">Vzorové odstoupení od kupní smlouvy je k dispozici jako příloha </w:t>
      </w:r>
      <w:proofErr w:type="gramStart"/>
      <w:r w:rsidRPr="005B7BC2">
        <w:rPr>
          <w:rFonts w:ascii="Times New Roman" w:eastAsia="Times New Roman" w:hAnsi="Times New Roman" w:cs="Times New Roman"/>
          <w:sz w:val="26"/>
          <w:szCs w:val="26"/>
          <w:lang w:eastAsia="cs-CZ"/>
        </w:rPr>
        <w:t>č.1 těchto</w:t>
      </w:r>
      <w:proofErr w:type="gramEnd"/>
      <w:r w:rsidRPr="005B7BC2">
        <w:rPr>
          <w:rFonts w:ascii="Times New Roman" w:eastAsia="Times New Roman" w:hAnsi="Times New Roman" w:cs="Times New Roman"/>
          <w:sz w:val="26"/>
          <w:szCs w:val="26"/>
          <w:lang w:eastAsia="cs-CZ"/>
        </w:rPr>
        <w:t xml:space="preserve"> obchodních podmínek.</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Prodávající je povinen kupujícímu vrátit částku plně odpovídající ceně zboží a zaplaceným nákladům na jeho dodání bez zbytečného odkladu, nejpozději však do 14 dnů od chvíle, kdy mu bylo doručeno odstoupení od smlouvy, a to stejným způsobem, jakým platbu od kupujícího přijal. V případě vrácení pouze části zboží z objednávky budou zaplacené náklady na jeho doručení vráceny kupujícímu v poměrné části za toto vrácené zboží. Prodávající není povinen vrátit peníze kupujícímu dřív, než mu je vrácené zboží předáno. Nabízí-li prodejce v rámci určitého způsobu dodání zboží několik možností, je povinen kupujícímu nahradit nejlevnější z nich.</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lastRenderedPageBreak/>
        <w:br/>
      </w:r>
      <w:r w:rsidRPr="005B7BC2">
        <w:rPr>
          <w:rFonts w:ascii="Times New Roman" w:eastAsia="Times New Roman" w:hAnsi="Times New Roman" w:cs="Times New Roman"/>
          <w:b/>
          <w:bCs/>
          <w:sz w:val="26"/>
          <w:szCs w:val="26"/>
          <w:lang w:eastAsia="cs-CZ"/>
        </w:rPr>
        <w:t>Právo na odstoupení od smlouvy dle § 1837 zákona č. 89/2012 Sb. občanského zákoníku nemá spotřebitel v případě smluv:</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b/>
          <w:bCs/>
          <w:sz w:val="26"/>
          <w:szCs w:val="26"/>
          <w:lang w:eastAsia="cs-CZ"/>
        </w:rPr>
        <w:t>a)</w:t>
      </w:r>
      <w:r w:rsidRPr="005B7BC2">
        <w:rPr>
          <w:rFonts w:ascii="Times New Roman" w:eastAsia="Times New Roman" w:hAnsi="Times New Roman" w:cs="Times New Roman"/>
          <w:sz w:val="26"/>
          <w:szCs w:val="26"/>
          <w:lang w:eastAsia="cs-CZ"/>
        </w:rPr>
        <w:t> o 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b/>
          <w:bCs/>
          <w:sz w:val="26"/>
          <w:szCs w:val="26"/>
          <w:lang w:eastAsia="cs-CZ"/>
        </w:rPr>
        <w:t>b) </w:t>
      </w:r>
      <w:r w:rsidRPr="005B7BC2">
        <w:rPr>
          <w:rFonts w:ascii="Times New Roman" w:eastAsia="Times New Roman" w:hAnsi="Times New Roman" w:cs="Times New Roman"/>
          <w:sz w:val="26"/>
          <w:szCs w:val="26"/>
          <w:lang w:eastAsia="cs-CZ"/>
        </w:rPr>
        <w:t>o dodávce zboží nebo služby, jejichž cena závisí na výchylkách finančního trhu nezávisle na vůli prodávajícího a k němuž může dojít během lhůty pro odstoupení od smlouvy,</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b/>
          <w:bCs/>
          <w:sz w:val="26"/>
          <w:szCs w:val="26"/>
          <w:lang w:eastAsia="cs-CZ"/>
        </w:rPr>
        <w:t>c)</w:t>
      </w:r>
      <w:r w:rsidRPr="005B7BC2">
        <w:rPr>
          <w:rFonts w:ascii="Times New Roman" w:eastAsia="Times New Roman" w:hAnsi="Times New Roman" w:cs="Times New Roman"/>
          <w:sz w:val="26"/>
          <w:szCs w:val="26"/>
          <w:lang w:eastAsia="cs-CZ"/>
        </w:rPr>
        <w:t> o dodání alkoholických nápojů, jež mohou být dodány až po uplynutí třiceti dnů a jejichž cena závisí na výchylkách finančního trhu nezávislých na vůli prodávajícího,</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b/>
          <w:bCs/>
          <w:sz w:val="26"/>
          <w:szCs w:val="26"/>
          <w:lang w:eastAsia="cs-CZ"/>
        </w:rPr>
        <w:t>d)</w:t>
      </w:r>
      <w:r w:rsidRPr="005B7BC2">
        <w:rPr>
          <w:rFonts w:ascii="Times New Roman" w:eastAsia="Times New Roman" w:hAnsi="Times New Roman" w:cs="Times New Roman"/>
          <w:sz w:val="26"/>
          <w:szCs w:val="26"/>
          <w:lang w:eastAsia="cs-CZ"/>
        </w:rPr>
        <w:t> o dodávce zboží, které bylo upraveno podle přání kupujícího nebo pro jeho osobu,</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b/>
          <w:bCs/>
          <w:sz w:val="26"/>
          <w:szCs w:val="26"/>
          <w:lang w:eastAsia="cs-CZ"/>
        </w:rPr>
        <w:t>e)</w:t>
      </w:r>
      <w:r w:rsidRPr="005B7BC2">
        <w:rPr>
          <w:rFonts w:ascii="Times New Roman" w:eastAsia="Times New Roman" w:hAnsi="Times New Roman" w:cs="Times New Roman"/>
          <w:sz w:val="26"/>
          <w:szCs w:val="26"/>
          <w:lang w:eastAsia="cs-CZ"/>
        </w:rPr>
        <w:t> o dodávce zboží, které podléhá rychlé zkáze, jakož i zboží, které bylo po dodání nenávratně smíseno s jiným zbožím,</w:t>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b/>
          <w:bCs/>
          <w:sz w:val="26"/>
          <w:szCs w:val="26"/>
          <w:lang w:eastAsia="cs-CZ"/>
        </w:rPr>
        <w:t>f)</w:t>
      </w:r>
      <w:r w:rsidRPr="005B7BC2">
        <w:rPr>
          <w:rFonts w:ascii="Times New Roman" w:eastAsia="Times New Roman" w:hAnsi="Times New Roman" w:cs="Times New Roman"/>
          <w:sz w:val="26"/>
          <w:szCs w:val="26"/>
          <w:lang w:eastAsia="cs-CZ"/>
        </w:rPr>
        <w:t> o opravě nebo údržbě provedené v místě určeném kupujícím na jeho žádost, to však neplatí v případě následného provedení jiných než vyžádaných oprav či dodání jiných než vyžádaných dílů,</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b/>
          <w:bCs/>
          <w:sz w:val="26"/>
          <w:szCs w:val="26"/>
          <w:lang w:eastAsia="cs-CZ"/>
        </w:rPr>
        <w:t>g)</w:t>
      </w:r>
      <w:r w:rsidRPr="005B7BC2">
        <w:rPr>
          <w:rFonts w:ascii="Times New Roman" w:eastAsia="Times New Roman" w:hAnsi="Times New Roman" w:cs="Times New Roman"/>
          <w:sz w:val="26"/>
          <w:szCs w:val="26"/>
          <w:lang w:eastAsia="cs-CZ"/>
        </w:rPr>
        <w:t> o dodávce zboží v uzavřeném obalu, které kupující z obalu vyňal a z hygienických důvodů jej není možné vrátit,</w:t>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b/>
          <w:bCs/>
          <w:sz w:val="26"/>
          <w:szCs w:val="26"/>
          <w:lang w:eastAsia="cs-CZ"/>
        </w:rPr>
        <w:t>h) </w:t>
      </w:r>
      <w:r w:rsidRPr="005B7BC2">
        <w:rPr>
          <w:rFonts w:ascii="Times New Roman" w:eastAsia="Times New Roman" w:hAnsi="Times New Roman" w:cs="Times New Roman"/>
          <w:sz w:val="26"/>
          <w:szCs w:val="26"/>
          <w:lang w:eastAsia="cs-CZ"/>
        </w:rPr>
        <w:t>o dodávce zvukové nebo obrazové nahrávky nebo počítačového programu, pokud porušil jejich původní obal,</w:t>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b/>
          <w:bCs/>
          <w:sz w:val="26"/>
          <w:szCs w:val="26"/>
          <w:lang w:eastAsia="cs-CZ"/>
        </w:rPr>
        <w:t>i)</w:t>
      </w:r>
      <w:r w:rsidRPr="005B7BC2">
        <w:rPr>
          <w:rFonts w:ascii="Times New Roman" w:eastAsia="Times New Roman" w:hAnsi="Times New Roman" w:cs="Times New Roman"/>
          <w:sz w:val="26"/>
          <w:szCs w:val="26"/>
          <w:lang w:eastAsia="cs-CZ"/>
        </w:rPr>
        <w:t> o dodávce novin, periodik nebo časopisů,</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b/>
          <w:bCs/>
          <w:sz w:val="26"/>
          <w:szCs w:val="26"/>
          <w:lang w:eastAsia="cs-CZ"/>
        </w:rPr>
        <w:t>j)</w:t>
      </w:r>
      <w:r w:rsidRPr="005B7BC2">
        <w:rPr>
          <w:rFonts w:ascii="Times New Roman" w:eastAsia="Times New Roman" w:hAnsi="Times New Roman" w:cs="Times New Roman"/>
          <w:sz w:val="26"/>
          <w:szCs w:val="26"/>
          <w:lang w:eastAsia="cs-CZ"/>
        </w:rPr>
        <w:t> o ubytování, dopravě, stravování nebo využití volného času, pokud prodávající tato plnění poskytuje v určeném termínu,</w:t>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b/>
          <w:bCs/>
          <w:sz w:val="26"/>
          <w:szCs w:val="26"/>
          <w:lang w:eastAsia="cs-CZ"/>
        </w:rPr>
        <w:t>k)</w:t>
      </w:r>
      <w:r w:rsidRPr="005B7BC2">
        <w:rPr>
          <w:rFonts w:ascii="Times New Roman" w:eastAsia="Times New Roman" w:hAnsi="Times New Roman" w:cs="Times New Roman"/>
          <w:sz w:val="26"/>
          <w:szCs w:val="26"/>
          <w:lang w:eastAsia="cs-CZ"/>
        </w:rPr>
        <w:t> uzavírané na základě veřejné dražby podle zákona upravujícího veřejné dražby nebo</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b/>
          <w:bCs/>
          <w:sz w:val="26"/>
          <w:szCs w:val="26"/>
          <w:lang w:eastAsia="cs-CZ"/>
        </w:rPr>
        <w:t>l)</w:t>
      </w:r>
      <w:r w:rsidRPr="005B7BC2">
        <w:rPr>
          <w:rFonts w:ascii="Times New Roman" w:eastAsia="Times New Roman" w:hAnsi="Times New Roman" w:cs="Times New Roman"/>
          <w:sz w:val="26"/>
          <w:szCs w:val="26"/>
          <w:lang w:eastAsia="cs-CZ"/>
        </w:rPr>
        <w:t> 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rsidR="00463844" w:rsidRDefault="005B7BC2" w:rsidP="005B7BC2">
      <w:pPr>
        <w:spacing w:before="100" w:beforeAutospacing="1" w:after="100" w:afterAutospacing="1" w:line="240" w:lineRule="auto"/>
        <w:rPr>
          <w:rFonts w:ascii="Times New Roman" w:eastAsia="Times New Roman" w:hAnsi="Times New Roman" w:cs="Times New Roman"/>
          <w:b/>
          <w:bCs/>
          <w:sz w:val="26"/>
          <w:szCs w:val="26"/>
          <w:lang w:eastAsia="cs-CZ"/>
        </w:rPr>
      </w:pPr>
      <w:r w:rsidRPr="005B7BC2">
        <w:rPr>
          <w:rFonts w:ascii="Times New Roman" w:eastAsia="Times New Roman" w:hAnsi="Times New Roman" w:cs="Times New Roman"/>
          <w:b/>
          <w:bCs/>
          <w:sz w:val="26"/>
          <w:szCs w:val="26"/>
          <w:lang w:eastAsia="cs-CZ"/>
        </w:rPr>
        <w:br/>
      </w:r>
      <w:r w:rsidRPr="005B7BC2">
        <w:rPr>
          <w:rFonts w:ascii="Times New Roman" w:eastAsia="Times New Roman" w:hAnsi="Times New Roman" w:cs="Times New Roman"/>
          <w:b/>
          <w:bCs/>
          <w:sz w:val="26"/>
          <w:szCs w:val="26"/>
          <w:lang w:eastAsia="cs-CZ"/>
        </w:rPr>
        <w:br/>
      </w:r>
      <w:bookmarkStart w:id="8" w:name="hodnoceni"/>
      <w:bookmarkStart w:id="9" w:name="hp"/>
      <w:bookmarkStart w:id="10" w:name="spory"/>
      <w:bookmarkEnd w:id="8"/>
      <w:bookmarkEnd w:id="9"/>
      <w:bookmarkEnd w:id="10"/>
    </w:p>
    <w:p w:rsidR="005B7BC2" w:rsidRPr="005B7BC2" w:rsidRDefault="00DD0AC6" w:rsidP="005B7BC2">
      <w:pPr>
        <w:spacing w:before="100" w:beforeAutospacing="1" w:after="100" w:afterAutospacing="1" w:line="240" w:lineRule="auto"/>
        <w:rPr>
          <w:rFonts w:ascii="Times New Roman" w:eastAsia="Times New Roman" w:hAnsi="Times New Roman" w:cs="Times New Roman"/>
          <w:sz w:val="26"/>
          <w:szCs w:val="26"/>
          <w:lang w:eastAsia="cs-CZ"/>
        </w:rPr>
      </w:pPr>
      <w:r>
        <w:rPr>
          <w:rFonts w:ascii="Times New Roman" w:eastAsia="Times New Roman" w:hAnsi="Times New Roman" w:cs="Times New Roman"/>
          <w:b/>
          <w:bCs/>
          <w:sz w:val="26"/>
          <w:szCs w:val="26"/>
          <w:lang w:eastAsia="cs-CZ"/>
        </w:rPr>
        <w:lastRenderedPageBreak/>
        <w:t>9</w:t>
      </w:r>
      <w:r w:rsidR="005B7BC2" w:rsidRPr="005B7BC2">
        <w:rPr>
          <w:rFonts w:ascii="Times New Roman" w:eastAsia="Times New Roman" w:hAnsi="Times New Roman" w:cs="Times New Roman"/>
          <w:b/>
          <w:bCs/>
          <w:sz w:val="26"/>
          <w:szCs w:val="26"/>
          <w:lang w:eastAsia="cs-CZ"/>
        </w:rPr>
        <w:t>. Řešení sporů</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Vzájemné spory mezi prodávajícím a kupujícím řeší obecné soudy.</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 xml:space="preserve">Kupující se může obrátit s žádostí o radu ohledně svých spotřebitelských práv na </w:t>
      </w:r>
      <w:proofErr w:type="spellStart"/>
      <w:r w:rsidRPr="005B7BC2">
        <w:rPr>
          <w:rFonts w:ascii="Times New Roman" w:eastAsia="Times New Roman" w:hAnsi="Times New Roman" w:cs="Times New Roman"/>
          <w:sz w:val="26"/>
          <w:szCs w:val="26"/>
          <w:lang w:eastAsia="cs-CZ"/>
        </w:rPr>
        <w:t>dTest</w:t>
      </w:r>
      <w:proofErr w:type="spellEnd"/>
      <w:r w:rsidRPr="005B7BC2">
        <w:rPr>
          <w:rFonts w:ascii="Times New Roman" w:eastAsia="Times New Roman" w:hAnsi="Times New Roman" w:cs="Times New Roman"/>
          <w:sz w:val="26"/>
          <w:szCs w:val="26"/>
          <w:lang w:eastAsia="cs-CZ"/>
        </w:rPr>
        <w:t>, o.p.s. přes </w:t>
      </w:r>
      <w:hyperlink r:id="rId27" w:tgtFrame="_blank" w:tooltip="dTest poradna" w:history="1">
        <w:r w:rsidRPr="005B7BC2">
          <w:rPr>
            <w:rFonts w:ascii="Times New Roman" w:eastAsia="Times New Roman" w:hAnsi="Times New Roman" w:cs="Times New Roman"/>
            <w:color w:val="5E9B14"/>
            <w:sz w:val="26"/>
            <w:u w:val="single"/>
            <w:lang w:eastAsia="cs-CZ"/>
          </w:rPr>
          <w:t>www.dtest.cz/poradna</w:t>
        </w:r>
      </w:hyperlink>
      <w:r w:rsidRPr="005B7BC2">
        <w:rPr>
          <w:rFonts w:ascii="Times New Roman" w:eastAsia="Times New Roman" w:hAnsi="Times New Roman" w:cs="Times New Roman"/>
          <w:sz w:val="26"/>
          <w:szCs w:val="26"/>
          <w:lang w:eastAsia="cs-CZ"/>
        </w:rPr>
        <w:t> či na telefonu 299 149 009. Mimosoudní řešení sporů probíhá prostřednictvím služby VašeStížnosti.cz na webové stránce </w:t>
      </w:r>
      <w:hyperlink r:id="rId28" w:tgtFrame="_blank" w:tooltip="VašeStížnosti.cz" w:history="1">
        <w:r w:rsidRPr="005B7BC2">
          <w:rPr>
            <w:rFonts w:ascii="Times New Roman" w:eastAsia="Times New Roman" w:hAnsi="Times New Roman" w:cs="Times New Roman"/>
            <w:color w:val="5E9B14"/>
            <w:sz w:val="26"/>
            <w:u w:val="single"/>
            <w:lang w:eastAsia="cs-CZ"/>
          </w:rPr>
          <w:t>www.vasestiznosti.cz</w:t>
        </w:r>
      </w:hyperlink>
      <w:r w:rsidRPr="005B7BC2">
        <w:rPr>
          <w:rFonts w:ascii="Times New Roman" w:eastAsia="Times New Roman" w:hAnsi="Times New Roman" w:cs="Times New Roman"/>
          <w:sz w:val="26"/>
          <w:szCs w:val="26"/>
          <w:lang w:eastAsia="cs-CZ"/>
        </w:rPr>
        <w:t>.</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Dozor nad dodržováním povinností podle zákona č. 634/1992 Sb., o ochraně spotřebitele, v platném znění, vykonává Česká obchodní inspekce (</w:t>
      </w:r>
      <w:hyperlink r:id="rId29" w:tgtFrame="_blank" w:tooltip="Česká obchodní inspekce" w:history="1">
        <w:r w:rsidRPr="005B7BC2">
          <w:rPr>
            <w:rFonts w:ascii="Times New Roman" w:eastAsia="Times New Roman" w:hAnsi="Times New Roman" w:cs="Times New Roman"/>
            <w:color w:val="5E9B14"/>
            <w:sz w:val="26"/>
            <w:u w:val="single"/>
            <w:lang w:eastAsia="cs-CZ"/>
          </w:rPr>
          <w:t>www.coi.cz</w:t>
        </w:r>
      </w:hyperlink>
      <w:r w:rsidRPr="005B7BC2">
        <w:rPr>
          <w:rFonts w:ascii="Times New Roman" w:eastAsia="Times New Roman" w:hAnsi="Times New Roman" w:cs="Times New Roman"/>
          <w:sz w:val="26"/>
          <w:szCs w:val="26"/>
          <w:lang w:eastAsia="cs-CZ"/>
        </w:rPr>
        <w:t>).</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b/>
          <w:bCs/>
          <w:sz w:val="26"/>
          <w:szCs w:val="26"/>
          <w:lang w:eastAsia="cs-CZ"/>
        </w:rPr>
        <w:br/>
      </w:r>
      <w:bookmarkStart w:id="11" w:name="zabezpeceni"/>
      <w:bookmarkEnd w:id="11"/>
      <w:r w:rsidR="00DD0AC6">
        <w:rPr>
          <w:rFonts w:ascii="Times New Roman" w:eastAsia="Times New Roman" w:hAnsi="Times New Roman" w:cs="Times New Roman"/>
          <w:b/>
          <w:bCs/>
          <w:sz w:val="26"/>
          <w:szCs w:val="26"/>
          <w:lang w:eastAsia="cs-CZ"/>
        </w:rPr>
        <w:t>10</w:t>
      </w:r>
      <w:r w:rsidRPr="005B7BC2">
        <w:rPr>
          <w:rFonts w:ascii="Times New Roman" w:eastAsia="Times New Roman" w:hAnsi="Times New Roman" w:cs="Times New Roman"/>
          <w:b/>
          <w:bCs/>
          <w:sz w:val="26"/>
          <w:szCs w:val="26"/>
          <w:lang w:eastAsia="cs-CZ"/>
        </w:rPr>
        <w:t>. Zabezpečení dat</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 </w:t>
      </w:r>
      <w:r w:rsidR="00463844">
        <w:rPr>
          <w:rFonts w:ascii="Times New Roman" w:eastAsia="Times New Roman" w:hAnsi="Times New Roman" w:cs="Times New Roman"/>
          <w:sz w:val="26"/>
          <w:szCs w:val="26"/>
          <w:lang w:eastAsia="cs-CZ"/>
        </w:rPr>
        <w:t xml:space="preserve">Firma </w:t>
      </w:r>
      <w:proofErr w:type="spellStart"/>
      <w:r w:rsidR="00463844">
        <w:rPr>
          <w:rFonts w:ascii="Times New Roman" w:eastAsia="Times New Roman" w:hAnsi="Times New Roman" w:cs="Times New Roman"/>
          <w:sz w:val="26"/>
          <w:szCs w:val="26"/>
          <w:lang w:eastAsia="cs-CZ"/>
        </w:rPr>
        <w:t>GREGORYsport</w:t>
      </w:r>
      <w:proofErr w:type="spellEnd"/>
      <w:r w:rsidR="00463844">
        <w:rPr>
          <w:rFonts w:ascii="Times New Roman" w:eastAsia="Times New Roman" w:hAnsi="Times New Roman" w:cs="Times New Roman"/>
          <w:sz w:val="26"/>
          <w:szCs w:val="26"/>
          <w:lang w:eastAsia="cs-CZ"/>
        </w:rPr>
        <w:t xml:space="preserve"> </w:t>
      </w:r>
      <w:proofErr w:type="spellStart"/>
      <w:proofErr w:type="gramStart"/>
      <w:r w:rsidR="00463844">
        <w:rPr>
          <w:rFonts w:ascii="Times New Roman" w:eastAsia="Times New Roman" w:hAnsi="Times New Roman" w:cs="Times New Roman"/>
          <w:sz w:val="26"/>
          <w:szCs w:val="26"/>
          <w:lang w:eastAsia="cs-CZ"/>
        </w:rPr>
        <w:t>K</w:t>
      </w:r>
      <w:proofErr w:type="spellEnd"/>
      <w:r w:rsidR="00463844">
        <w:rPr>
          <w:rFonts w:ascii="Times New Roman" w:eastAsia="Times New Roman" w:hAnsi="Times New Roman" w:cs="Times New Roman"/>
          <w:sz w:val="26"/>
          <w:szCs w:val="26"/>
          <w:lang w:eastAsia="cs-CZ"/>
        </w:rPr>
        <w:t>.Vary</w:t>
      </w:r>
      <w:proofErr w:type="gramEnd"/>
      <w:r w:rsidRPr="005B7BC2">
        <w:rPr>
          <w:rFonts w:ascii="Times New Roman" w:eastAsia="Times New Roman" w:hAnsi="Times New Roman" w:cs="Times New Roman"/>
          <w:sz w:val="26"/>
          <w:szCs w:val="26"/>
          <w:lang w:eastAsia="cs-CZ"/>
        </w:rPr>
        <w:t> si velmi váží vaší důvěry a chrání vaše data před zneužitím!</w:t>
      </w:r>
    </w:p>
    <w:p w:rsidR="00DD0AC6" w:rsidRDefault="005B7BC2" w:rsidP="005B7BC2">
      <w:pPr>
        <w:numPr>
          <w:ilvl w:val="0"/>
          <w:numId w:val="6"/>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Informace o zákaznících jsou uchovávány v souladu s platnými zákony České republiky, zejména se zákonem o ochraně osobních údajů č. 101/2000 Sb. ve znění pozdějších dodatků a předpisů</w:t>
      </w:r>
    </w:p>
    <w:p w:rsidR="005B7BC2" w:rsidRPr="005B7BC2" w:rsidRDefault="00DD0AC6" w:rsidP="005B7BC2">
      <w:pPr>
        <w:numPr>
          <w:ilvl w:val="0"/>
          <w:numId w:val="6"/>
        </w:numPr>
        <w:spacing w:before="100" w:beforeAutospacing="1" w:after="100" w:afterAutospacing="1" w:line="240" w:lineRule="auto"/>
        <w:rPr>
          <w:rFonts w:ascii="Times New Roman" w:eastAsia="Times New Roman" w:hAnsi="Times New Roman" w:cs="Times New Roman"/>
          <w:sz w:val="26"/>
          <w:szCs w:val="26"/>
          <w:lang w:eastAsia="cs-CZ"/>
        </w:rPr>
      </w:pPr>
      <w:r>
        <w:rPr>
          <w:rFonts w:ascii="Times New Roman" w:eastAsia="Times New Roman" w:hAnsi="Times New Roman" w:cs="Times New Roman"/>
          <w:sz w:val="26"/>
          <w:szCs w:val="26"/>
          <w:lang w:eastAsia="cs-CZ"/>
        </w:rPr>
        <w:t>V</w:t>
      </w:r>
      <w:r w:rsidR="005B7BC2" w:rsidRPr="005B7BC2">
        <w:rPr>
          <w:rFonts w:ascii="Times New Roman" w:eastAsia="Times New Roman" w:hAnsi="Times New Roman" w:cs="Times New Roman"/>
          <w:sz w:val="26"/>
          <w:szCs w:val="26"/>
          <w:lang w:eastAsia="cs-CZ"/>
        </w:rPr>
        <w:t>eškeré údaje získané od zákazníků užívá</w:t>
      </w:r>
      <w:r>
        <w:rPr>
          <w:rFonts w:ascii="Times New Roman" w:eastAsia="Times New Roman" w:hAnsi="Times New Roman" w:cs="Times New Roman"/>
          <w:sz w:val="26"/>
          <w:szCs w:val="26"/>
          <w:lang w:eastAsia="cs-CZ"/>
        </w:rPr>
        <w:t xml:space="preserve"> </w:t>
      </w:r>
      <w:proofErr w:type="spellStart"/>
      <w:r>
        <w:rPr>
          <w:rFonts w:ascii="Times New Roman" w:eastAsia="Times New Roman" w:hAnsi="Times New Roman" w:cs="Times New Roman"/>
          <w:sz w:val="26"/>
          <w:szCs w:val="26"/>
          <w:lang w:eastAsia="cs-CZ"/>
        </w:rPr>
        <w:t>GREGORYsport</w:t>
      </w:r>
      <w:proofErr w:type="spellEnd"/>
      <w:r>
        <w:rPr>
          <w:rFonts w:ascii="Times New Roman" w:eastAsia="Times New Roman" w:hAnsi="Times New Roman" w:cs="Times New Roman"/>
          <w:sz w:val="26"/>
          <w:szCs w:val="26"/>
          <w:lang w:eastAsia="cs-CZ"/>
        </w:rPr>
        <w:t xml:space="preserve"> </w:t>
      </w:r>
      <w:proofErr w:type="spellStart"/>
      <w:proofErr w:type="gramStart"/>
      <w:r>
        <w:rPr>
          <w:rFonts w:ascii="Times New Roman" w:eastAsia="Times New Roman" w:hAnsi="Times New Roman" w:cs="Times New Roman"/>
          <w:sz w:val="26"/>
          <w:szCs w:val="26"/>
          <w:lang w:eastAsia="cs-CZ"/>
        </w:rPr>
        <w:t>K</w:t>
      </w:r>
      <w:proofErr w:type="spellEnd"/>
      <w:r>
        <w:rPr>
          <w:rFonts w:ascii="Times New Roman" w:eastAsia="Times New Roman" w:hAnsi="Times New Roman" w:cs="Times New Roman"/>
          <w:sz w:val="26"/>
          <w:szCs w:val="26"/>
          <w:lang w:eastAsia="cs-CZ"/>
        </w:rPr>
        <w:t>.Vary</w:t>
      </w:r>
      <w:proofErr w:type="gramEnd"/>
      <w:r w:rsidR="005B7BC2" w:rsidRPr="005B7BC2">
        <w:rPr>
          <w:rFonts w:ascii="Times New Roman" w:eastAsia="Times New Roman" w:hAnsi="Times New Roman" w:cs="Times New Roman"/>
          <w:sz w:val="26"/>
          <w:szCs w:val="26"/>
          <w:lang w:eastAsia="cs-CZ"/>
        </w:rPr>
        <w:t xml:space="preserve"> výhradně pro vnitřní potřebu </w:t>
      </w:r>
      <w:r>
        <w:rPr>
          <w:rFonts w:ascii="Times New Roman" w:eastAsia="Times New Roman" w:hAnsi="Times New Roman" w:cs="Times New Roman"/>
          <w:sz w:val="26"/>
          <w:szCs w:val="26"/>
          <w:lang w:eastAsia="cs-CZ"/>
        </w:rPr>
        <w:t>firmy</w:t>
      </w:r>
      <w:r w:rsidR="005B7BC2" w:rsidRPr="005B7BC2">
        <w:rPr>
          <w:rFonts w:ascii="Times New Roman" w:eastAsia="Times New Roman" w:hAnsi="Times New Roman" w:cs="Times New Roman"/>
          <w:sz w:val="26"/>
          <w:szCs w:val="26"/>
          <w:lang w:eastAsia="cs-CZ"/>
        </w:rPr>
        <w:t xml:space="preserve"> a zkvalitnění nabízených služeb. Výjimku představují externí dopravci, kterým jsou osobní údaje zákazníků předávány v minimálním rozsahu, který je nutný pro bezproblémové doručení zboží.</w:t>
      </w:r>
    </w:p>
    <w:p w:rsidR="005B7BC2" w:rsidRPr="005B7BC2" w:rsidRDefault="005B7BC2" w:rsidP="005B7BC2">
      <w:pPr>
        <w:numPr>
          <w:ilvl w:val="0"/>
          <w:numId w:val="6"/>
        </w:num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 xml:space="preserve">Jednou z priorit </w:t>
      </w:r>
      <w:r w:rsidR="00DD0AC6" w:rsidRPr="00DD0AC6">
        <w:rPr>
          <w:rFonts w:ascii="Times New Roman" w:eastAsia="Times New Roman" w:hAnsi="Times New Roman" w:cs="Times New Roman"/>
          <w:sz w:val="26"/>
          <w:szCs w:val="26"/>
          <w:lang w:eastAsia="cs-CZ"/>
        </w:rPr>
        <w:t xml:space="preserve">firmy </w:t>
      </w:r>
      <w:proofErr w:type="spellStart"/>
      <w:r w:rsidR="00DD0AC6" w:rsidRPr="00DD0AC6">
        <w:rPr>
          <w:rFonts w:ascii="Times New Roman" w:eastAsia="Times New Roman" w:hAnsi="Times New Roman" w:cs="Times New Roman"/>
          <w:sz w:val="26"/>
          <w:szCs w:val="26"/>
          <w:lang w:eastAsia="cs-CZ"/>
        </w:rPr>
        <w:t>GREGORYsport</w:t>
      </w:r>
      <w:proofErr w:type="spellEnd"/>
      <w:r w:rsidR="00DD0AC6" w:rsidRPr="00DD0AC6">
        <w:rPr>
          <w:rFonts w:ascii="Times New Roman" w:eastAsia="Times New Roman" w:hAnsi="Times New Roman" w:cs="Times New Roman"/>
          <w:sz w:val="26"/>
          <w:szCs w:val="26"/>
          <w:lang w:eastAsia="cs-CZ"/>
        </w:rPr>
        <w:t xml:space="preserve"> </w:t>
      </w:r>
      <w:proofErr w:type="spellStart"/>
      <w:proofErr w:type="gramStart"/>
      <w:r w:rsidR="00DD0AC6" w:rsidRPr="00DD0AC6">
        <w:rPr>
          <w:rFonts w:ascii="Times New Roman" w:eastAsia="Times New Roman" w:hAnsi="Times New Roman" w:cs="Times New Roman"/>
          <w:sz w:val="26"/>
          <w:szCs w:val="26"/>
          <w:lang w:eastAsia="cs-CZ"/>
        </w:rPr>
        <w:t>K</w:t>
      </w:r>
      <w:proofErr w:type="spellEnd"/>
      <w:r w:rsidR="00DD0AC6" w:rsidRPr="00DD0AC6">
        <w:rPr>
          <w:rFonts w:ascii="Times New Roman" w:eastAsia="Times New Roman" w:hAnsi="Times New Roman" w:cs="Times New Roman"/>
          <w:sz w:val="26"/>
          <w:szCs w:val="26"/>
          <w:lang w:eastAsia="cs-CZ"/>
        </w:rPr>
        <w:t>.Vary</w:t>
      </w:r>
      <w:proofErr w:type="gramEnd"/>
      <w:r w:rsidRPr="005B7BC2">
        <w:rPr>
          <w:rFonts w:ascii="Times New Roman" w:eastAsia="Times New Roman" w:hAnsi="Times New Roman" w:cs="Times New Roman"/>
          <w:sz w:val="26"/>
          <w:szCs w:val="26"/>
          <w:lang w:eastAsia="cs-CZ"/>
        </w:rPr>
        <w:t xml:space="preserve"> je dodržování zásad zabezpečení osobních údajů podle standardů nařízení EU 2016/679 (GDPR) o ochraně fyzických osob v souvislosti se zpracováním osobních údajů. </w:t>
      </w:r>
      <w:r w:rsidRPr="005B7BC2">
        <w:rPr>
          <w:rFonts w:ascii="Times New Roman" w:eastAsia="Times New Roman" w:hAnsi="Times New Roman" w:cs="Times New Roman"/>
          <w:b/>
          <w:bCs/>
          <w:sz w:val="26"/>
          <w:szCs w:val="26"/>
          <w:lang w:eastAsia="cs-CZ"/>
        </w:rPr>
        <w:t> </w:t>
      </w:r>
      <w:r w:rsidRPr="005B7BC2">
        <w:rPr>
          <w:rFonts w:ascii="Times New Roman" w:eastAsia="Times New Roman" w:hAnsi="Times New Roman" w:cs="Times New Roman"/>
          <w:b/>
          <w:bCs/>
          <w:sz w:val="26"/>
          <w:szCs w:val="26"/>
          <w:lang w:eastAsia="cs-CZ"/>
        </w:rPr>
        <w:br/>
        <w:t> </w:t>
      </w:r>
    </w:p>
    <w:p w:rsidR="005B7BC2" w:rsidRPr="005B7BC2" w:rsidRDefault="00DD0AC6" w:rsidP="005B7BC2">
      <w:pPr>
        <w:spacing w:before="100" w:beforeAutospacing="1" w:after="100" w:afterAutospacing="1" w:line="240" w:lineRule="auto"/>
        <w:rPr>
          <w:rFonts w:ascii="Times New Roman" w:eastAsia="Times New Roman" w:hAnsi="Times New Roman" w:cs="Times New Roman"/>
          <w:sz w:val="26"/>
          <w:szCs w:val="26"/>
          <w:lang w:eastAsia="cs-CZ"/>
        </w:rPr>
      </w:pPr>
      <w:bookmarkStart w:id="12" w:name="ostatni"/>
      <w:bookmarkEnd w:id="12"/>
      <w:r>
        <w:rPr>
          <w:rFonts w:ascii="Times New Roman" w:eastAsia="Times New Roman" w:hAnsi="Times New Roman" w:cs="Times New Roman"/>
          <w:b/>
          <w:bCs/>
          <w:sz w:val="26"/>
          <w:szCs w:val="26"/>
          <w:lang w:eastAsia="cs-CZ"/>
        </w:rPr>
        <w:t>11</w:t>
      </w:r>
      <w:r w:rsidR="005B7BC2" w:rsidRPr="005B7BC2">
        <w:rPr>
          <w:rFonts w:ascii="Times New Roman" w:eastAsia="Times New Roman" w:hAnsi="Times New Roman" w:cs="Times New Roman"/>
          <w:b/>
          <w:bCs/>
          <w:sz w:val="26"/>
          <w:szCs w:val="26"/>
          <w:lang w:eastAsia="cs-CZ"/>
        </w:rPr>
        <w:t>. Ostatní ujednání</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 xml:space="preserve">Spotřebitelem respektive kupujícím se rozumí člověk, který na rozdíl od </w:t>
      </w:r>
      <w:proofErr w:type="spellStart"/>
      <w:r w:rsidRPr="005B7BC2">
        <w:rPr>
          <w:rFonts w:ascii="Times New Roman" w:eastAsia="Times New Roman" w:hAnsi="Times New Roman" w:cs="Times New Roman"/>
          <w:sz w:val="26"/>
          <w:szCs w:val="26"/>
          <w:lang w:eastAsia="cs-CZ"/>
        </w:rPr>
        <w:t>prodávajícho</w:t>
      </w:r>
      <w:proofErr w:type="spellEnd"/>
      <w:r w:rsidRPr="005B7BC2">
        <w:rPr>
          <w:rFonts w:ascii="Times New Roman" w:eastAsia="Times New Roman" w:hAnsi="Times New Roman" w:cs="Times New Roman"/>
          <w:sz w:val="26"/>
          <w:szCs w:val="26"/>
          <w:lang w:eastAsia="cs-CZ"/>
        </w:rPr>
        <w:t xml:space="preserve"> při uzavírání a plnění smlouvy nejedná v rámci své podnikatelské činnosti ani v rámci samostatného výkonu svého povolání.</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Ostatní zde neuvedené záležitosti se řídí občanským zákoníkem (č. 89/2012 Sb.), zákonem o ochraně spotřebitele (č. 634/1992 Sb.) a dalšími právními předpisy, ve znění pozdějších právních předpisů.</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Smlouva a otázky související se řídí českým právem.</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Tato služba se vztahuje pouze na území České a Slovenské republiky.</w:t>
      </w:r>
    </w:p>
    <w:p w:rsidR="005B7BC2" w:rsidRPr="005B7BC2" w:rsidRDefault="00DD0AC6" w:rsidP="005B7BC2">
      <w:pPr>
        <w:spacing w:before="100" w:beforeAutospacing="1" w:after="100" w:afterAutospacing="1" w:line="240" w:lineRule="auto"/>
        <w:rPr>
          <w:rFonts w:ascii="Times New Roman" w:eastAsia="Times New Roman" w:hAnsi="Times New Roman" w:cs="Times New Roman"/>
          <w:sz w:val="26"/>
          <w:szCs w:val="26"/>
          <w:lang w:eastAsia="cs-CZ"/>
        </w:rPr>
      </w:pPr>
      <w:proofErr w:type="spellStart"/>
      <w:r>
        <w:rPr>
          <w:rFonts w:ascii="Times New Roman" w:eastAsia="Times New Roman" w:hAnsi="Times New Roman" w:cs="Times New Roman"/>
          <w:sz w:val="26"/>
          <w:szCs w:val="26"/>
          <w:lang w:eastAsia="cs-CZ"/>
        </w:rPr>
        <w:t>GREGORYsport</w:t>
      </w:r>
      <w:proofErr w:type="spellEnd"/>
      <w:r w:rsidR="005B7BC2" w:rsidRPr="005B7BC2">
        <w:rPr>
          <w:rFonts w:ascii="Times New Roman" w:eastAsia="Times New Roman" w:hAnsi="Times New Roman" w:cs="Times New Roman"/>
          <w:sz w:val="26"/>
          <w:szCs w:val="26"/>
          <w:lang w:eastAsia="cs-CZ"/>
        </w:rPr>
        <w:t xml:space="preserve"> nezodpovídá za problémy vzniklé nesprávným používáním v rozporu s dodacími, platebními podmínkami a reklamačním řádem.</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lastRenderedPageBreak/>
        <w:t xml:space="preserve">Tyto obchodní podmínky jsou účinné od 1. </w:t>
      </w:r>
      <w:r w:rsidR="00DD0AC6">
        <w:rPr>
          <w:rFonts w:ascii="Times New Roman" w:eastAsia="Times New Roman" w:hAnsi="Times New Roman" w:cs="Times New Roman"/>
          <w:sz w:val="26"/>
          <w:szCs w:val="26"/>
          <w:lang w:eastAsia="cs-CZ"/>
        </w:rPr>
        <w:t>Března 2019</w:t>
      </w:r>
      <w:r w:rsidRPr="005B7BC2">
        <w:rPr>
          <w:rFonts w:ascii="Times New Roman" w:eastAsia="Times New Roman" w:hAnsi="Times New Roman" w:cs="Times New Roman"/>
          <w:sz w:val="26"/>
          <w:szCs w:val="26"/>
          <w:lang w:eastAsia="cs-CZ"/>
        </w:rPr>
        <w:t>.</w: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t> </w:t>
      </w:r>
      <w:r w:rsidRPr="005B7BC2">
        <w:rPr>
          <w:rFonts w:ascii="Times New Roman" w:eastAsia="Times New Roman" w:hAnsi="Times New Roman" w:cs="Times New Roman"/>
          <w:sz w:val="26"/>
          <w:szCs w:val="26"/>
          <w:lang w:eastAsia="cs-CZ"/>
        </w:rPr>
        <w:br/>
      </w:r>
      <w:bookmarkStart w:id="13" w:name="priloha"/>
      <w:bookmarkEnd w:id="13"/>
      <w:r w:rsidRPr="005B7BC2">
        <w:rPr>
          <w:rFonts w:ascii="Times New Roman" w:eastAsia="Times New Roman" w:hAnsi="Times New Roman" w:cs="Times New Roman"/>
          <w:sz w:val="26"/>
          <w:szCs w:val="26"/>
          <w:lang w:eastAsia="cs-CZ"/>
        </w:rPr>
        <w:t> </w:t>
      </w:r>
    </w:p>
    <w:p w:rsidR="005B7BC2" w:rsidRPr="005B7BC2" w:rsidRDefault="005B7BC2" w:rsidP="005B7BC2">
      <w:pPr>
        <w:spacing w:after="0" w:line="240" w:lineRule="auto"/>
        <w:jc w:val="center"/>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pict>
          <v:rect id="_x0000_i1025" style="width:453.6pt;height:1.5pt" o:hralign="center" o:hrstd="t" o:hrnoshade="t" o:hr="t" fillcolor="#a0a0a0" stroked="f"/>
        </w:pict>
      </w: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b/>
          <w:bCs/>
          <w:sz w:val="26"/>
          <w:szCs w:val="26"/>
          <w:lang w:eastAsia="cs-CZ"/>
        </w:rPr>
        <w:t>Příloha č. 1 -  VZOROVÉ ODSTOUPENÍ OD KUPNÍ SMLOUVY</w:t>
      </w:r>
    </w:p>
    <w:p w:rsidR="005B7BC2" w:rsidRPr="005B7BC2" w:rsidRDefault="005B7BC2" w:rsidP="005B7BC2">
      <w:pPr>
        <w:spacing w:after="0" w:line="240" w:lineRule="auto"/>
        <w:jc w:val="center"/>
        <w:rPr>
          <w:rFonts w:ascii="Times New Roman" w:eastAsia="Times New Roman" w:hAnsi="Times New Roman" w:cs="Times New Roman"/>
          <w:sz w:val="26"/>
          <w:szCs w:val="26"/>
          <w:lang w:eastAsia="cs-CZ"/>
        </w:rPr>
      </w:pPr>
      <w:r w:rsidRPr="005B7BC2">
        <w:rPr>
          <w:rFonts w:ascii="Times New Roman" w:eastAsia="Times New Roman" w:hAnsi="Times New Roman" w:cs="Times New Roman"/>
          <w:sz w:val="26"/>
          <w:szCs w:val="26"/>
          <w:lang w:eastAsia="cs-CZ"/>
        </w:rPr>
        <w:pict>
          <v:rect id="_x0000_i1026" style="width:453.6pt;height:1.5pt" o:hralign="center" o:hrstd="t" o:hrnoshade="t" o:hr="t" fillcolor="#a0a0a0" stroked="f"/>
        </w:pict>
      </w:r>
    </w:p>
    <w:p w:rsidR="005B7BC2" w:rsidRPr="005B7BC2" w:rsidRDefault="005B7BC2" w:rsidP="005B7BC2">
      <w:pPr>
        <w:spacing w:before="100" w:beforeAutospacing="1" w:after="260" w:line="240" w:lineRule="auto"/>
        <w:rPr>
          <w:rFonts w:ascii="Times New Roman" w:eastAsia="Times New Roman" w:hAnsi="Times New Roman" w:cs="Times New Roman"/>
          <w:sz w:val="26"/>
          <w:szCs w:val="26"/>
          <w:lang w:eastAsia="cs-CZ"/>
        </w:rPr>
      </w:pPr>
    </w:p>
    <w:p w:rsidR="005B7BC2" w:rsidRPr="005B7BC2" w:rsidRDefault="005B7BC2" w:rsidP="005B7BC2">
      <w:pPr>
        <w:spacing w:before="100" w:beforeAutospacing="1" w:after="100" w:afterAutospacing="1" w:line="240" w:lineRule="auto"/>
        <w:rPr>
          <w:rFonts w:ascii="Times New Roman" w:eastAsia="Times New Roman" w:hAnsi="Times New Roman" w:cs="Times New Roman"/>
          <w:sz w:val="26"/>
          <w:szCs w:val="26"/>
          <w:lang w:eastAsia="cs-CZ"/>
        </w:rPr>
      </w:pPr>
      <w:r w:rsidRPr="005B7BC2">
        <w:rPr>
          <w:rFonts w:ascii="Times New Roman" w:eastAsia="Times New Roman" w:hAnsi="Times New Roman" w:cs="Times New Roman"/>
          <w:b/>
          <w:bCs/>
          <w:sz w:val="26"/>
          <w:szCs w:val="26"/>
          <w:lang w:eastAsia="cs-CZ"/>
        </w:rPr>
        <w:t>Prodávající:</w:t>
      </w:r>
      <w:r w:rsidRPr="005B7BC2">
        <w:rPr>
          <w:rFonts w:ascii="Times New Roman" w:eastAsia="Times New Roman" w:hAnsi="Times New Roman" w:cs="Times New Roman"/>
          <w:sz w:val="26"/>
          <w:szCs w:val="26"/>
          <w:lang w:eastAsia="cs-CZ"/>
        </w:rPr>
        <w:br/>
        <w:t xml:space="preserve">Název a adresa  prodejny </w:t>
      </w:r>
      <w:proofErr w:type="spellStart"/>
      <w:r w:rsidR="00DD0AC6">
        <w:rPr>
          <w:rFonts w:ascii="Times New Roman" w:eastAsia="Times New Roman" w:hAnsi="Times New Roman" w:cs="Times New Roman"/>
          <w:sz w:val="26"/>
          <w:szCs w:val="26"/>
          <w:lang w:eastAsia="cs-CZ"/>
        </w:rPr>
        <w:t>GREGORYsport</w:t>
      </w:r>
      <w:proofErr w:type="spellEnd"/>
      <w:r w:rsidR="00DD0AC6">
        <w:rPr>
          <w:rFonts w:ascii="Times New Roman" w:eastAsia="Times New Roman" w:hAnsi="Times New Roman" w:cs="Times New Roman"/>
          <w:sz w:val="26"/>
          <w:szCs w:val="26"/>
          <w:lang w:eastAsia="cs-CZ"/>
        </w:rPr>
        <w:t xml:space="preserve"> </w:t>
      </w:r>
      <w:proofErr w:type="spellStart"/>
      <w:proofErr w:type="gramStart"/>
      <w:r w:rsidR="00DD0AC6">
        <w:rPr>
          <w:rFonts w:ascii="Times New Roman" w:eastAsia="Times New Roman" w:hAnsi="Times New Roman" w:cs="Times New Roman"/>
          <w:sz w:val="26"/>
          <w:szCs w:val="26"/>
          <w:lang w:eastAsia="cs-CZ"/>
        </w:rPr>
        <w:t>K</w:t>
      </w:r>
      <w:proofErr w:type="spellEnd"/>
      <w:r w:rsidR="00DD0AC6">
        <w:rPr>
          <w:rFonts w:ascii="Times New Roman" w:eastAsia="Times New Roman" w:hAnsi="Times New Roman" w:cs="Times New Roman"/>
          <w:sz w:val="26"/>
          <w:szCs w:val="26"/>
          <w:lang w:eastAsia="cs-CZ"/>
        </w:rPr>
        <w:t>.Vary</w:t>
      </w:r>
      <w:proofErr w:type="gramEnd"/>
      <w:r w:rsidRPr="005B7BC2">
        <w:rPr>
          <w:rFonts w:ascii="Times New Roman" w:eastAsia="Times New Roman" w:hAnsi="Times New Roman" w:cs="Times New Roman"/>
          <w:sz w:val="26"/>
          <w:szCs w:val="26"/>
          <w:lang w:eastAsia="cs-CZ"/>
        </w:rPr>
        <w:t xml:space="preserve"> dle prodejního dokladu</w:t>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b/>
          <w:bCs/>
          <w:sz w:val="26"/>
          <w:szCs w:val="26"/>
          <w:lang w:eastAsia="cs-CZ"/>
        </w:rPr>
        <w:t>Kupující:</w:t>
      </w:r>
      <w:r w:rsidRPr="005B7BC2">
        <w:rPr>
          <w:rFonts w:ascii="Times New Roman" w:eastAsia="Times New Roman" w:hAnsi="Times New Roman" w:cs="Times New Roman"/>
          <w:sz w:val="26"/>
          <w:szCs w:val="26"/>
          <w:lang w:eastAsia="cs-CZ"/>
        </w:rPr>
        <w:br/>
        <w:t>Jméno a příjmení kupujícího</w:t>
      </w:r>
      <w:r w:rsidRPr="005B7BC2">
        <w:rPr>
          <w:rFonts w:ascii="Times New Roman" w:eastAsia="Times New Roman" w:hAnsi="Times New Roman" w:cs="Times New Roman"/>
          <w:sz w:val="26"/>
          <w:szCs w:val="26"/>
          <w:lang w:eastAsia="cs-CZ"/>
        </w:rPr>
        <w:br/>
        <w:t>Adresa, telefon, email kupujícího</w:t>
      </w:r>
      <w:r w:rsidRPr="005B7BC2">
        <w:rPr>
          <w:rFonts w:ascii="Times New Roman" w:eastAsia="Times New Roman" w:hAnsi="Times New Roman" w:cs="Times New Roman"/>
          <w:sz w:val="26"/>
          <w:szCs w:val="26"/>
          <w:lang w:eastAsia="cs-CZ"/>
        </w:rPr>
        <w:br/>
        <w:t>Číslo bankovního účtu kupujícího</w:t>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b/>
          <w:bCs/>
          <w:sz w:val="26"/>
          <w:szCs w:val="26"/>
          <w:lang w:eastAsia="cs-CZ"/>
        </w:rPr>
        <w:t>Věc: Odstoupení od kupní smlouvy</w:t>
      </w:r>
      <w:r w:rsidRPr="005B7BC2">
        <w:rPr>
          <w:rFonts w:ascii="Times New Roman" w:eastAsia="Times New Roman" w:hAnsi="Times New Roman" w:cs="Times New Roman"/>
          <w:sz w:val="26"/>
          <w:szCs w:val="26"/>
          <w:lang w:eastAsia="cs-CZ"/>
        </w:rPr>
        <w:br/>
        <w:t>Oznamuji vám, že dle ustanovení § 1829 zákona č. 89/2012 Sb. občanského zákoníku odstupuji od smlouvy o nákupu níže uvedeného zboží.</w:t>
      </w:r>
      <w:r w:rsidRPr="005B7BC2">
        <w:rPr>
          <w:rFonts w:ascii="Times New Roman" w:eastAsia="Times New Roman" w:hAnsi="Times New Roman" w:cs="Times New Roman"/>
          <w:sz w:val="26"/>
          <w:szCs w:val="26"/>
          <w:lang w:eastAsia="cs-CZ"/>
        </w:rPr>
        <w:br/>
        <w:t> - číslo objednávky</w:t>
      </w:r>
      <w:r w:rsidRPr="005B7BC2">
        <w:rPr>
          <w:rFonts w:ascii="Times New Roman" w:eastAsia="Times New Roman" w:hAnsi="Times New Roman" w:cs="Times New Roman"/>
          <w:sz w:val="26"/>
          <w:szCs w:val="26"/>
          <w:lang w:eastAsia="cs-CZ"/>
        </w:rPr>
        <w:br/>
        <w:t> - kód a název zboží</w:t>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sz w:val="26"/>
          <w:szCs w:val="26"/>
          <w:lang w:eastAsia="cs-CZ"/>
        </w:rPr>
        <w:br/>
      </w:r>
      <w:proofErr w:type="gramStart"/>
      <w:r w:rsidRPr="005B7BC2">
        <w:rPr>
          <w:rFonts w:ascii="Times New Roman" w:eastAsia="Times New Roman" w:hAnsi="Times New Roman" w:cs="Times New Roman"/>
          <w:sz w:val="26"/>
          <w:szCs w:val="26"/>
          <w:lang w:eastAsia="cs-CZ"/>
        </w:rPr>
        <w:t>Datum: </w:t>
      </w:r>
      <w:r w:rsidRPr="005B7BC2">
        <w:rPr>
          <w:rFonts w:ascii="Times New Roman" w:eastAsia="Times New Roman" w:hAnsi="Times New Roman" w:cs="Times New Roman"/>
          <w:sz w:val="26"/>
          <w:szCs w:val="26"/>
          <w:lang w:eastAsia="cs-CZ"/>
        </w:rPr>
        <w:br/>
      </w:r>
      <w:r w:rsidRPr="005B7BC2">
        <w:rPr>
          <w:rFonts w:ascii="Times New Roman" w:eastAsia="Times New Roman" w:hAnsi="Times New Roman" w:cs="Times New Roman"/>
          <w:sz w:val="26"/>
          <w:szCs w:val="26"/>
          <w:lang w:eastAsia="cs-CZ"/>
        </w:rPr>
        <w:br/>
        <w:t> ...........................</w:t>
      </w:r>
      <w:r w:rsidRPr="005B7BC2">
        <w:rPr>
          <w:rFonts w:ascii="Times New Roman" w:eastAsia="Times New Roman" w:hAnsi="Times New Roman" w:cs="Times New Roman"/>
          <w:sz w:val="26"/>
          <w:szCs w:val="26"/>
          <w:lang w:eastAsia="cs-CZ"/>
        </w:rPr>
        <w:br/>
        <w:t> podpis</w:t>
      </w:r>
      <w:proofErr w:type="gramEnd"/>
      <w:r w:rsidRPr="005B7BC2">
        <w:rPr>
          <w:rFonts w:ascii="Times New Roman" w:eastAsia="Times New Roman" w:hAnsi="Times New Roman" w:cs="Times New Roman"/>
          <w:sz w:val="26"/>
          <w:szCs w:val="26"/>
          <w:lang w:eastAsia="cs-CZ"/>
        </w:rPr>
        <w:t xml:space="preserve"> kupujícího</w:t>
      </w:r>
    </w:p>
    <w:p w:rsidR="00C405BB" w:rsidRDefault="00C405BB"/>
    <w:sectPr w:rsidR="00C405BB" w:rsidSect="00C405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C61CE"/>
    <w:multiLevelType w:val="multilevel"/>
    <w:tmpl w:val="B4F6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80B60"/>
    <w:multiLevelType w:val="multilevel"/>
    <w:tmpl w:val="7E2E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E1F44"/>
    <w:multiLevelType w:val="multilevel"/>
    <w:tmpl w:val="506C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F20CF"/>
    <w:multiLevelType w:val="multilevel"/>
    <w:tmpl w:val="A796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766CB2"/>
    <w:multiLevelType w:val="multilevel"/>
    <w:tmpl w:val="82DA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C6643E"/>
    <w:multiLevelType w:val="multilevel"/>
    <w:tmpl w:val="F21C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B0194A"/>
    <w:multiLevelType w:val="multilevel"/>
    <w:tmpl w:val="B9F6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356043"/>
    <w:multiLevelType w:val="multilevel"/>
    <w:tmpl w:val="56A4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0"/>
  </w:num>
  <w:num w:numId="5">
    <w:abstractNumId w:val="2"/>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7BC2"/>
    <w:rsid w:val="00463844"/>
    <w:rsid w:val="005B7BC2"/>
    <w:rsid w:val="00825856"/>
    <w:rsid w:val="008B5542"/>
    <w:rsid w:val="00C405BB"/>
    <w:rsid w:val="00DA6649"/>
    <w:rsid w:val="00DD0A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05BB"/>
  </w:style>
  <w:style w:type="paragraph" w:styleId="Nadpis1">
    <w:name w:val="heading 1"/>
    <w:basedOn w:val="Normln"/>
    <w:link w:val="Nadpis1Char"/>
    <w:uiPriority w:val="9"/>
    <w:qFormat/>
    <w:rsid w:val="005B7B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DA66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7BC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5B7BC2"/>
    <w:rPr>
      <w:color w:val="5E9B14"/>
      <w:u w:val="single"/>
    </w:rPr>
  </w:style>
  <w:style w:type="character" w:styleId="Siln">
    <w:name w:val="Strong"/>
    <w:basedOn w:val="Standardnpsmoodstavce"/>
    <w:uiPriority w:val="22"/>
    <w:qFormat/>
    <w:rsid w:val="005B7BC2"/>
    <w:rPr>
      <w:b/>
      <w:bCs/>
    </w:rPr>
  </w:style>
  <w:style w:type="paragraph" w:styleId="Normlnweb">
    <w:name w:val="Normal (Web)"/>
    <w:basedOn w:val="Normln"/>
    <w:uiPriority w:val="99"/>
    <w:semiHidden/>
    <w:unhideWhenUsed/>
    <w:rsid w:val="005B7B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DA6649"/>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DA66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6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25959">
      <w:bodyDiv w:val="1"/>
      <w:marLeft w:val="0"/>
      <w:marRight w:val="0"/>
      <w:marTop w:val="0"/>
      <w:marBottom w:val="0"/>
      <w:divBdr>
        <w:top w:val="none" w:sz="0" w:space="0" w:color="auto"/>
        <w:left w:val="none" w:sz="0" w:space="0" w:color="auto"/>
        <w:bottom w:val="none" w:sz="0" w:space="0" w:color="auto"/>
        <w:right w:val="none" w:sz="0" w:space="0" w:color="auto"/>
      </w:divBdr>
      <w:divsChild>
        <w:div w:id="990519305">
          <w:marLeft w:val="0"/>
          <w:marRight w:val="0"/>
          <w:marTop w:val="0"/>
          <w:marBottom w:val="0"/>
          <w:divBdr>
            <w:top w:val="none" w:sz="0" w:space="0" w:color="auto"/>
            <w:left w:val="none" w:sz="0" w:space="0" w:color="auto"/>
            <w:bottom w:val="none" w:sz="0" w:space="0" w:color="auto"/>
            <w:right w:val="none" w:sz="0" w:space="0" w:color="auto"/>
          </w:divBdr>
          <w:divsChild>
            <w:div w:id="315913926">
              <w:marLeft w:val="0"/>
              <w:marRight w:val="0"/>
              <w:marTop w:val="0"/>
              <w:marBottom w:val="0"/>
              <w:divBdr>
                <w:top w:val="none" w:sz="0" w:space="0" w:color="auto"/>
                <w:left w:val="none" w:sz="0" w:space="0" w:color="auto"/>
                <w:bottom w:val="none" w:sz="0" w:space="0" w:color="auto"/>
                <w:right w:val="none" w:sz="0" w:space="0" w:color="auto"/>
              </w:divBdr>
              <w:divsChild>
                <w:div w:id="2021203517">
                  <w:marLeft w:val="0"/>
                  <w:marRight w:val="0"/>
                  <w:marTop w:val="0"/>
                  <w:marBottom w:val="0"/>
                  <w:divBdr>
                    <w:top w:val="none" w:sz="0" w:space="0" w:color="auto"/>
                    <w:left w:val="none" w:sz="0" w:space="0" w:color="auto"/>
                    <w:bottom w:val="none" w:sz="0" w:space="0" w:color="auto"/>
                    <w:right w:val="none" w:sz="0" w:space="0" w:color="auto"/>
                  </w:divBdr>
                  <w:divsChild>
                    <w:div w:id="243993287">
                      <w:marLeft w:val="0"/>
                      <w:marRight w:val="0"/>
                      <w:marTop w:val="0"/>
                      <w:marBottom w:val="0"/>
                      <w:divBdr>
                        <w:top w:val="none" w:sz="0" w:space="0" w:color="auto"/>
                        <w:left w:val="none" w:sz="0" w:space="0" w:color="auto"/>
                        <w:bottom w:val="none" w:sz="0" w:space="0" w:color="auto"/>
                        <w:right w:val="none" w:sz="0" w:space="0" w:color="auto"/>
                      </w:divBdr>
                      <w:divsChild>
                        <w:div w:id="1657144160">
                          <w:marLeft w:val="0"/>
                          <w:marRight w:val="0"/>
                          <w:marTop w:val="0"/>
                          <w:marBottom w:val="0"/>
                          <w:divBdr>
                            <w:top w:val="none" w:sz="0" w:space="0" w:color="auto"/>
                            <w:left w:val="none" w:sz="0" w:space="0" w:color="auto"/>
                            <w:bottom w:val="none" w:sz="0" w:space="0" w:color="auto"/>
                            <w:right w:val="none" w:sz="0" w:space="0" w:color="auto"/>
                          </w:divBdr>
                          <w:divsChild>
                            <w:div w:id="2074305222">
                              <w:marLeft w:val="0"/>
                              <w:marRight w:val="0"/>
                              <w:marTop w:val="0"/>
                              <w:marBottom w:val="0"/>
                              <w:divBdr>
                                <w:top w:val="none" w:sz="0" w:space="0" w:color="auto"/>
                                <w:left w:val="none" w:sz="0" w:space="0" w:color="auto"/>
                                <w:bottom w:val="none" w:sz="0" w:space="0" w:color="auto"/>
                                <w:right w:val="none" w:sz="0" w:space="0" w:color="auto"/>
                              </w:divBdr>
                              <w:divsChild>
                                <w:div w:id="9263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072938">
      <w:bodyDiv w:val="1"/>
      <w:marLeft w:val="0"/>
      <w:marRight w:val="0"/>
      <w:marTop w:val="0"/>
      <w:marBottom w:val="0"/>
      <w:divBdr>
        <w:top w:val="none" w:sz="0" w:space="0" w:color="auto"/>
        <w:left w:val="none" w:sz="0" w:space="0" w:color="auto"/>
        <w:bottom w:val="none" w:sz="0" w:space="0" w:color="auto"/>
        <w:right w:val="none" w:sz="0" w:space="0" w:color="auto"/>
      </w:divBdr>
      <w:divsChild>
        <w:div w:id="428700460">
          <w:marLeft w:val="0"/>
          <w:marRight w:val="0"/>
          <w:marTop w:val="0"/>
          <w:marBottom w:val="0"/>
          <w:divBdr>
            <w:top w:val="none" w:sz="0" w:space="0" w:color="auto"/>
            <w:left w:val="none" w:sz="0" w:space="0" w:color="auto"/>
            <w:bottom w:val="none" w:sz="0" w:space="0" w:color="auto"/>
            <w:right w:val="none" w:sz="0" w:space="0" w:color="auto"/>
          </w:divBdr>
          <w:divsChild>
            <w:div w:id="792291599">
              <w:marLeft w:val="0"/>
              <w:marRight w:val="0"/>
              <w:marTop w:val="0"/>
              <w:marBottom w:val="0"/>
              <w:divBdr>
                <w:top w:val="none" w:sz="0" w:space="0" w:color="auto"/>
                <w:left w:val="none" w:sz="0" w:space="0" w:color="auto"/>
                <w:bottom w:val="none" w:sz="0" w:space="0" w:color="auto"/>
                <w:right w:val="none" w:sz="0" w:space="0" w:color="auto"/>
              </w:divBdr>
              <w:divsChild>
                <w:div w:id="952638207">
                  <w:marLeft w:val="0"/>
                  <w:marRight w:val="0"/>
                  <w:marTop w:val="0"/>
                  <w:marBottom w:val="0"/>
                  <w:divBdr>
                    <w:top w:val="none" w:sz="0" w:space="0" w:color="auto"/>
                    <w:left w:val="none" w:sz="0" w:space="0" w:color="auto"/>
                    <w:bottom w:val="none" w:sz="0" w:space="0" w:color="auto"/>
                    <w:right w:val="none" w:sz="0" w:space="0" w:color="auto"/>
                  </w:divBdr>
                  <w:divsChild>
                    <w:div w:id="1629554633">
                      <w:marLeft w:val="0"/>
                      <w:marRight w:val="0"/>
                      <w:marTop w:val="0"/>
                      <w:marBottom w:val="0"/>
                      <w:divBdr>
                        <w:top w:val="none" w:sz="0" w:space="0" w:color="auto"/>
                        <w:left w:val="none" w:sz="0" w:space="0" w:color="auto"/>
                        <w:bottom w:val="none" w:sz="0" w:space="0" w:color="auto"/>
                        <w:right w:val="none" w:sz="0" w:space="0" w:color="auto"/>
                      </w:divBdr>
                      <w:divsChild>
                        <w:div w:id="345522166">
                          <w:marLeft w:val="0"/>
                          <w:marRight w:val="0"/>
                          <w:marTop w:val="0"/>
                          <w:marBottom w:val="0"/>
                          <w:divBdr>
                            <w:top w:val="none" w:sz="0" w:space="0" w:color="auto"/>
                            <w:left w:val="none" w:sz="0" w:space="0" w:color="auto"/>
                            <w:bottom w:val="none" w:sz="0" w:space="0" w:color="auto"/>
                            <w:right w:val="none" w:sz="0" w:space="0" w:color="auto"/>
                          </w:divBdr>
                          <w:divsChild>
                            <w:div w:id="940067612">
                              <w:marLeft w:val="0"/>
                              <w:marRight w:val="0"/>
                              <w:marTop w:val="0"/>
                              <w:marBottom w:val="0"/>
                              <w:divBdr>
                                <w:top w:val="none" w:sz="0" w:space="0" w:color="auto"/>
                                <w:left w:val="none" w:sz="0" w:space="0" w:color="auto"/>
                                <w:bottom w:val="none" w:sz="0" w:space="0" w:color="auto"/>
                                <w:right w:val="none" w:sz="0" w:space="0" w:color="auto"/>
                              </w:divBdr>
                              <w:divsChild>
                                <w:div w:id="1420372509">
                                  <w:marLeft w:val="0"/>
                                  <w:marRight w:val="0"/>
                                  <w:marTop w:val="0"/>
                                  <w:marBottom w:val="0"/>
                                  <w:divBdr>
                                    <w:top w:val="none" w:sz="0" w:space="0" w:color="auto"/>
                                    <w:left w:val="none" w:sz="0" w:space="0" w:color="auto"/>
                                    <w:bottom w:val="none" w:sz="0" w:space="0" w:color="auto"/>
                                    <w:right w:val="none" w:sz="0" w:space="0" w:color="auto"/>
                                  </w:divBdr>
                                  <w:divsChild>
                                    <w:div w:id="11933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y.cz/obchodni-podminky.html" TargetMode="External"/><Relationship Id="rId13" Type="http://schemas.openxmlformats.org/officeDocument/2006/relationships/hyperlink" Target="https://www.hudy.cz/obchodni-podminky.html" TargetMode="External"/><Relationship Id="rId18" Type="http://schemas.openxmlformats.org/officeDocument/2006/relationships/hyperlink" Target="mailto:gregorykv@volny.cz"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gregorysport.cz" TargetMode="External"/><Relationship Id="rId7" Type="http://schemas.openxmlformats.org/officeDocument/2006/relationships/hyperlink" Target="https://www.hudy.cz/obchodni-podminky.html" TargetMode="External"/><Relationship Id="rId12" Type="http://schemas.openxmlformats.org/officeDocument/2006/relationships/hyperlink" Target="https://www.hudy.cz/obchodni-podminky.html" TargetMode="External"/><Relationship Id="rId17" Type="http://schemas.openxmlformats.org/officeDocument/2006/relationships/hyperlink" Target="http://www.gregorysport.cz" TargetMode="External"/><Relationship Id="rId25" Type="http://schemas.openxmlformats.org/officeDocument/2006/relationships/hyperlink" Target="http://www.ceskaposta.cz/cz/sluzby/baliky/cr/balik-do-ruky-id36476/" TargetMode="External"/><Relationship Id="rId2" Type="http://schemas.openxmlformats.org/officeDocument/2006/relationships/styles" Target="styles.xml"/><Relationship Id="rId16" Type="http://schemas.openxmlformats.org/officeDocument/2006/relationships/hyperlink" Target="https://www.hudy.cz/obchodni-podminky.html" TargetMode="External"/><Relationship Id="rId20" Type="http://schemas.openxmlformats.org/officeDocument/2006/relationships/hyperlink" Target="https://www.hudy.cz/reklamacni-rad.html" TargetMode="External"/><Relationship Id="rId29" Type="http://schemas.openxmlformats.org/officeDocument/2006/relationships/hyperlink" Target="http://www.coi.cz/" TargetMode="External"/><Relationship Id="rId1" Type="http://schemas.openxmlformats.org/officeDocument/2006/relationships/numbering" Target="numbering.xml"/><Relationship Id="rId6" Type="http://schemas.openxmlformats.org/officeDocument/2006/relationships/hyperlink" Target="https://www.hudy.cz/obchodni-podminky.html" TargetMode="External"/><Relationship Id="rId11" Type="http://schemas.openxmlformats.org/officeDocument/2006/relationships/hyperlink" Target="https://www.hudy.cz/obchodni-podminky.html" TargetMode="External"/><Relationship Id="rId24" Type="http://schemas.openxmlformats.org/officeDocument/2006/relationships/hyperlink" Target="https://www.hudy.cz/zasady-ochrany-osobnich-udaju.html" TargetMode="External"/><Relationship Id="rId5" Type="http://schemas.openxmlformats.org/officeDocument/2006/relationships/hyperlink" Target="https://www.hudy.cz/obchodni-podminky.html" TargetMode="External"/><Relationship Id="rId15" Type="http://schemas.openxmlformats.org/officeDocument/2006/relationships/hyperlink" Target="https://www.hudy.cz/obchodni-podminky.html" TargetMode="External"/><Relationship Id="rId23" Type="http://schemas.openxmlformats.org/officeDocument/2006/relationships/hyperlink" Target="http://www.gregorysport.cz" TargetMode="External"/><Relationship Id="rId28" Type="http://schemas.openxmlformats.org/officeDocument/2006/relationships/hyperlink" Target="http://www.vasestiznosti.cz/" TargetMode="External"/><Relationship Id="rId10" Type="http://schemas.openxmlformats.org/officeDocument/2006/relationships/hyperlink" Target="https://www.hudy.cz/obchodni-podminky.html" TargetMode="External"/><Relationship Id="rId19" Type="http://schemas.openxmlformats.org/officeDocument/2006/relationships/hyperlink" Target="http://www.gregorysport.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udy.cz/obchodni-podminky.html" TargetMode="External"/><Relationship Id="rId14" Type="http://schemas.openxmlformats.org/officeDocument/2006/relationships/hyperlink" Target="https://www.hudy.cz/obchodni-podminky.html" TargetMode="External"/><Relationship Id="rId22" Type="http://schemas.openxmlformats.org/officeDocument/2006/relationships/hyperlink" Target="http://www.gregorysport.cz" TargetMode="External"/><Relationship Id="rId27" Type="http://schemas.openxmlformats.org/officeDocument/2006/relationships/hyperlink" Target="http://www.dtest.cz/poradna" TargetMode="External"/><Relationship Id="rId30"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2326</Words>
  <Characters>13728</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HUDY</dc:creator>
  <cp:lastModifiedBy>HUDY</cp:lastModifiedBy>
  <cp:revision>2</cp:revision>
  <dcterms:created xsi:type="dcterms:W3CDTF">2019-04-15T13:26:00Z</dcterms:created>
  <dcterms:modified xsi:type="dcterms:W3CDTF">2019-04-15T13:26:00Z</dcterms:modified>
</cp:coreProperties>
</file>