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37" w:rsidRPr="00F21237" w:rsidRDefault="00F21237" w:rsidP="00F21237">
      <w:pPr>
        <w:spacing w:before="100" w:beforeAutospacing="1" w:after="100" w:afterAutospacing="1" w:line="240" w:lineRule="auto"/>
        <w:outlineLvl w:val="0"/>
        <w:rPr>
          <w:rFonts w:eastAsia="Times New Roman" w:cstheme="minorHAnsi"/>
          <w:b/>
          <w:bCs/>
          <w:kern w:val="36"/>
          <w:sz w:val="48"/>
          <w:szCs w:val="48"/>
          <w:lang w:eastAsia="cs-CZ"/>
        </w:rPr>
      </w:pPr>
      <w:r w:rsidRPr="00F21237">
        <w:rPr>
          <w:rFonts w:eastAsia="Times New Roman" w:cstheme="minorHAnsi"/>
          <w:b/>
          <w:bCs/>
          <w:kern w:val="36"/>
          <w:sz w:val="48"/>
          <w:szCs w:val="48"/>
          <w:lang w:eastAsia="cs-CZ"/>
        </w:rPr>
        <w:t>Reklamační řád</w:t>
      </w:r>
    </w:p>
    <w:p w:rsidR="00F21237" w:rsidRPr="00F21237" w:rsidRDefault="00F21237" w:rsidP="00F21237">
      <w:pPr>
        <w:spacing w:before="100" w:beforeAutospacing="1" w:after="100" w:afterAutospacing="1" w:line="240" w:lineRule="auto"/>
        <w:rPr>
          <w:rFonts w:eastAsia="Times New Roman" w:cstheme="minorHAnsi"/>
          <w:sz w:val="26"/>
          <w:szCs w:val="26"/>
          <w:lang w:eastAsia="cs-CZ"/>
        </w:rPr>
      </w:pPr>
      <w:r w:rsidRPr="00F21237">
        <w:rPr>
          <w:rFonts w:eastAsia="Times New Roman" w:cstheme="minorHAnsi"/>
          <w:b/>
          <w:bCs/>
          <w:sz w:val="26"/>
          <w:szCs w:val="26"/>
          <w:lang w:eastAsia="cs-CZ"/>
        </w:rPr>
        <w:t>Provozovatel:</w:t>
      </w:r>
    </w:p>
    <w:p w:rsidR="00F21237" w:rsidRDefault="00F21237" w:rsidP="00F21237">
      <w:pPr>
        <w:spacing w:after="100" w:afterAutospacing="1" w:line="240" w:lineRule="auto"/>
        <w:rPr>
          <w:rFonts w:eastAsia="Times New Roman" w:cstheme="minorHAnsi"/>
          <w:sz w:val="26"/>
          <w:szCs w:val="26"/>
          <w:lang w:eastAsia="cs-CZ"/>
        </w:rPr>
      </w:pPr>
      <w:proofErr w:type="spellStart"/>
      <w:r>
        <w:rPr>
          <w:rFonts w:eastAsia="Times New Roman" w:cstheme="minorHAnsi"/>
          <w:sz w:val="26"/>
          <w:szCs w:val="26"/>
          <w:lang w:eastAsia="cs-CZ"/>
        </w:rPr>
        <w:t>GREGORYsport</w:t>
      </w:r>
      <w:proofErr w:type="spellEnd"/>
      <w:r>
        <w:rPr>
          <w:rFonts w:eastAsia="Times New Roman" w:cstheme="minorHAnsi"/>
          <w:sz w:val="26"/>
          <w:szCs w:val="26"/>
          <w:lang w:eastAsia="cs-CZ"/>
        </w:rPr>
        <w:t xml:space="preserve"> Karlovy Vary</w:t>
      </w:r>
    </w:p>
    <w:p w:rsidR="00F21237" w:rsidRDefault="00F21237" w:rsidP="00F21237">
      <w:pPr>
        <w:spacing w:after="100" w:afterAutospacing="1" w:line="240" w:lineRule="auto"/>
        <w:rPr>
          <w:rFonts w:eastAsia="Times New Roman" w:cstheme="minorHAnsi"/>
          <w:sz w:val="26"/>
          <w:szCs w:val="26"/>
          <w:lang w:eastAsia="cs-CZ"/>
        </w:rPr>
      </w:pPr>
      <w:proofErr w:type="spellStart"/>
      <w:proofErr w:type="gramStart"/>
      <w:r>
        <w:rPr>
          <w:rFonts w:eastAsia="Times New Roman" w:cstheme="minorHAnsi"/>
          <w:sz w:val="26"/>
          <w:szCs w:val="26"/>
          <w:lang w:eastAsia="cs-CZ"/>
        </w:rPr>
        <w:t>Mgr.Jaroš</w:t>
      </w:r>
      <w:proofErr w:type="spellEnd"/>
      <w:proofErr w:type="gramEnd"/>
      <w:r>
        <w:rPr>
          <w:rFonts w:eastAsia="Times New Roman" w:cstheme="minorHAnsi"/>
          <w:sz w:val="26"/>
          <w:szCs w:val="26"/>
          <w:lang w:eastAsia="cs-CZ"/>
        </w:rPr>
        <w:t xml:space="preserve"> Řehořek</w:t>
      </w:r>
    </w:p>
    <w:p w:rsidR="00F21237" w:rsidRPr="00F21237" w:rsidRDefault="00F21237" w:rsidP="00F21237">
      <w:pPr>
        <w:spacing w:before="100" w:beforeAutospacing="1" w:after="100" w:afterAutospacing="1" w:line="240" w:lineRule="auto"/>
        <w:rPr>
          <w:rFonts w:eastAsia="Times New Roman" w:cstheme="minorHAnsi"/>
          <w:sz w:val="26"/>
          <w:szCs w:val="26"/>
          <w:lang w:eastAsia="cs-CZ"/>
        </w:rPr>
      </w:pPr>
      <w:r>
        <w:rPr>
          <w:rFonts w:eastAsia="Times New Roman" w:cstheme="minorHAnsi"/>
          <w:sz w:val="26"/>
          <w:szCs w:val="26"/>
          <w:lang w:eastAsia="cs-CZ"/>
        </w:rPr>
        <w:t>Na Vyhlídce 682/67,36001 Karlovy Vary</w:t>
      </w:r>
      <w:r w:rsidRPr="00F21237">
        <w:rPr>
          <w:rFonts w:eastAsia="Times New Roman" w:cstheme="minorHAnsi"/>
          <w:sz w:val="26"/>
          <w:szCs w:val="26"/>
          <w:lang w:eastAsia="cs-CZ"/>
        </w:rPr>
        <w:br/>
        <w:t>Česká republika</w:t>
      </w:r>
      <w:r w:rsidRPr="00F21237">
        <w:rPr>
          <w:rFonts w:eastAsia="Times New Roman" w:cstheme="minorHAnsi"/>
          <w:i/>
          <w:iCs/>
          <w:sz w:val="26"/>
          <w:szCs w:val="26"/>
          <w:lang w:eastAsia="cs-CZ"/>
        </w:rPr>
        <w:br/>
      </w:r>
      <w:r w:rsidRPr="00F21237">
        <w:rPr>
          <w:rFonts w:eastAsia="Times New Roman" w:cstheme="minorHAnsi"/>
          <w:i/>
          <w:iCs/>
          <w:sz w:val="26"/>
          <w:szCs w:val="26"/>
          <w:lang w:eastAsia="cs-CZ"/>
        </w:rPr>
        <w:br/>
      </w:r>
      <w:r w:rsidRPr="00F21237">
        <w:rPr>
          <w:rFonts w:eastAsia="Times New Roman" w:cstheme="minorHAnsi"/>
          <w:sz w:val="26"/>
          <w:szCs w:val="26"/>
          <w:lang w:eastAsia="cs-CZ"/>
        </w:rPr>
        <w:t xml:space="preserve">Tel.: +420 </w:t>
      </w:r>
      <w:r>
        <w:rPr>
          <w:rFonts w:eastAsia="Times New Roman" w:cstheme="minorHAnsi"/>
          <w:sz w:val="26"/>
          <w:szCs w:val="26"/>
          <w:lang w:eastAsia="cs-CZ"/>
        </w:rPr>
        <w:t>603818092</w:t>
      </w:r>
      <w:r w:rsidRPr="00F21237">
        <w:rPr>
          <w:rFonts w:eastAsia="Times New Roman" w:cstheme="minorHAnsi"/>
          <w:sz w:val="26"/>
          <w:szCs w:val="26"/>
          <w:lang w:eastAsia="cs-CZ"/>
        </w:rPr>
        <w:br/>
        <w:t xml:space="preserve">IČO: </w:t>
      </w:r>
      <w:r>
        <w:rPr>
          <w:rFonts w:eastAsia="Times New Roman" w:cstheme="minorHAnsi"/>
          <w:sz w:val="26"/>
          <w:szCs w:val="26"/>
          <w:lang w:eastAsia="cs-CZ"/>
        </w:rPr>
        <w:t>15598756</w:t>
      </w:r>
      <w:r w:rsidRPr="00F21237">
        <w:rPr>
          <w:rFonts w:eastAsia="Times New Roman" w:cstheme="minorHAnsi"/>
          <w:sz w:val="26"/>
          <w:szCs w:val="26"/>
          <w:lang w:eastAsia="cs-CZ"/>
        </w:rPr>
        <w:t> </w:t>
      </w:r>
      <w:r w:rsidRPr="00F21237">
        <w:rPr>
          <w:rFonts w:eastAsia="Times New Roman" w:cstheme="minorHAnsi"/>
          <w:sz w:val="26"/>
          <w:szCs w:val="26"/>
          <w:lang w:eastAsia="cs-CZ"/>
        </w:rPr>
        <w:br/>
        <w:t> </w:t>
      </w:r>
    </w:p>
    <w:p w:rsidR="00F21237" w:rsidRPr="00F21237" w:rsidRDefault="00F21237" w:rsidP="00F21237">
      <w:pPr>
        <w:spacing w:before="100" w:beforeAutospacing="1" w:after="100" w:afterAutospacing="1" w:line="240" w:lineRule="auto"/>
        <w:outlineLvl w:val="1"/>
        <w:rPr>
          <w:rFonts w:eastAsia="Times New Roman" w:cstheme="minorHAnsi"/>
          <w:b/>
          <w:bCs/>
          <w:sz w:val="36"/>
          <w:szCs w:val="36"/>
          <w:lang w:eastAsia="cs-CZ"/>
        </w:rPr>
      </w:pPr>
      <w:r w:rsidRPr="00F21237">
        <w:rPr>
          <w:rFonts w:eastAsia="Times New Roman" w:cstheme="minorHAnsi"/>
          <w:b/>
          <w:bCs/>
          <w:sz w:val="36"/>
          <w:szCs w:val="36"/>
          <w:lang w:eastAsia="cs-CZ"/>
        </w:rPr>
        <w:t>Práva a povinností z vadného plnění</w:t>
      </w:r>
      <w:r w:rsidRPr="00F21237">
        <w:rPr>
          <w:rFonts w:eastAsia="Times New Roman" w:cstheme="minorHAnsi"/>
          <w:b/>
          <w:bCs/>
          <w:sz w:val="36"/>
          <w:szCs w:val="36"/>
          <w:lang w:eastAsia="cs-CZ"/>
        </w:rPr>
        <w:br/>
        <w:t> </w:t>
      </w:r>
    </w:p>
    <w:p w:rsidR="00F21237" w:rsidRPr="00F21237" w:rsidRDefault="00F21237" w:rsidP="00F21237">
      <w:pPr>
        <w:spacing w:before="100" w:beforeAutospacing="1" w:after="100" w:afterAutospacing="1" w:line="240" w:lineRule="auto"/>
        <w:rPr>
          <w:rFonts w:eastAsia="Times New Roman" w:cstheme="minorHAnsi"/>
          <w:sz w:val="26"/>
          <w:szCs w:val="26"/>
          <w:lang w:eastAsia="cs-CZ"/>
        </w:rPr>
      </w:pPr>
      <w:r w:rsidRPr="00F21237">
        <w:rPr>
          <w:rFonts w:eastAsia="Times New Roman" w:cstheme="minorHAnsi"/>
          <w:b/>
          <w:bCs/>
          <w:sz w:val="26"/>
          <w:szCs w:val="26"/>
          <w:lang w:eastAsia="cs-CZ"/>
        </w:rPr>
        <w:t>1. Jakost při převzetí</w:t>
      </w:r>
    </w:p>
    <w:p w:rsidR="00F21237" w:rsidRPr="00F21237" w:rsidRDefault="00F21237" w:rsidP="00F21237">
      <w:pPr>
        <w:spacing w:before="100" w:beforeAutospacing="1" w:after="260" w:line="240" w:lineRule="auto"/>
        <w:jc w:val="both"/>
        <w:rPr>
          <w:rFonts w:eastAsia="Times New Roman" w:cstheme="minorHAnsi"/>
          <w:sz w:val="26"/>
          <w:szCs w:val="26"/>
          <w:lang w:eastAsia="cs-CZ"/>
        </w:rPr>
      </w:pPr>
      <w:r w:rsidRPr="00F21237">
        <w:rPr>
          <w:rFonts w:eastAsia="Times New Roman" w:cstheme="minorHAnsi"/>
          <w:b/>
          <w:bCs/>
          <w:sz w:val="26"/>
          <w:szCs w:val="26"/>
          <w:lang w:eastAsia="cs-CZ"/>
        </w:rPr>
        <w:t>a) </w:t>
      </w:r>
      <w:r w:rsidRPr="00F21237">
        <w:rPr>
          <w:rFonts w:eastAsia="Times New Roman" w:cstheme="minorHAnsi"/>
          <w:sz w:val="26"/>
          <w:szCs w:val="26"/>
          <w:lang w:eastAsia="cs-CZ"/>
        </w:rPr>
        <w:t xml:space="preserve">Pokud má převzaté zboží nedostatky (např. nemá sjednané nebo oprávněně očekávané vlastnosti, nehodí se k obvyklému nebo sjednanému účelu, není kompletní, neodpovídá jeho množství, míra, hmotnost, nebo jakost neodpovídá jiným zákonným, smluvním nebo i </w:t>
      </w:r>
      <w:proofErr w:type="spellStart"/>
      <w:r w:rsidRPr="00F21237">
        <w:rPr>
          <w:rFonts w:eastAsia="Times New Roman" w:cstheme="minorHAnsi"/>
          <w:sz w:val="26"/>
          <w:szCs w:val="26"/>
          <w:lang w:eastAsia="cs-CZ"/>
        </w:rPr>
        <w:t>předsmluvním</w:t>
      </w:r>
      <w:proofErr w:type="spellEnd"/>
      <w:r w:rsidRPr="00F21237">
        <w:rPr>
          <w:rFonts w:eastAsia="Times New Roman" w:cstheme="minorHAnsi"/>
          <w:sz w:val="26"/>
          <w:szCs w:val="26"/>
          <w:lang w:eastAsia="cs-CZ"/>
        </w:rPr>
        <w:t xml:space="preserve"> parametrům), jedná se o vady zboží, za které prodávající odpovídá.</w:t>
      </w:r>
    </w:p>
    <w:p w:rsidR="00F21237" w:rsidRPr="00F21237" w:rsidRDefault="00F21237" w:rsidP="00F21237">
      <w:pPr>
        <w:spacing w:before="100" w:beforeAutospacing="1" w:after="100" w:afterAutospacing="1" w:line="240" w:lineRule="auto"/>
        <w:jc w:val="both"/>
        <w:rPr>
          <w:rFonts w:eastAsia="Times New Roman" w:cstheme="minorHAnsi"/>
          <w:sz w:val="26"/>
          <w:szCs w:val="26"/>
          <w:lang w:eastAsia="cs-CZ"/>
        </w:rPr>
      </w:pPr>
      <w:r w:rsidRPr="00F21237">
        <w:rPr>
          <w:rFonts w:eastAsia="Times New Roman" w:cstheme="minorHAnsi"/>
          <w:b/>
          <w:bCs/>
          <w:sz w:val="26"/>
          <w:szCs w:val="26"/>
          <w:lang w:eastAsia="cs-CZ"/>
        </w:rPr>
        <w:t>b) </w:t>
      </w:r>
      <w:r w:rsidRPr="00F21237">
        <w:rPr>
          <w:rFonts w:eastAsia="Times New Roman" w:cstheme="minorHAnsi"/>
          <w:sz w:val="26"/>
          <w:szCs w:val="26"/>
          <w:lang w:eastAsia="cs-CZ"/>
        </w:rPr>
        <w:t>Kupující může u prodávajícího uplatnit nejpozději do dvou let od převzetí zboží podle svého požadavku nárok na </w:t>
      </w:r>
      <w:r w:rsidRPr="00F21237">
        <w:rPr>
          <w:rFonts w:eastAsia="Times New Roman" w:cstheme="minorHAnsi"/>
          <w:b/>
          <w:bCs/>
          <w:sz w:val="26"/>
          <w:szCs w:val="26"/>
          <w:lang w:eastAsia="cs-CZ"/>
        </w:rPr>
        <w:t>bezplatné odstranění vady</w:t>
      </w:r>
      <w:r w:rsidRPr="00F21237">
        <w:rPr>
          <w:rFonts w:eastAsia="Times New Roman" w:cstheme="minorHAnsi"/>
          <w:sz w:val="26"/>
          <w:szCs w:val="26"/>
          <w:lang w:eastAsia="cs-CZ"/>
        </w:rPr>
        <w:t> nebo </w:t>
      </w:r>
      <w:r w:rsidRPr="00F21237">
        <w:rPr>
          <w:rFonts w:eastAsia="Times New Roman" w:cstheme="minorHAnsi"/>
          <w:b/>
          <w:bCs/>
          <w:sz w:val="26"/>
          <w:szCs w:val="26"/>
          <w:lang w:eastAsia="cs-CZ"/>
        </w:rPr>
        <w:t>na přiměřenou slevu z ceny</w:t>
      </w:r>
      <w:r w:rsidRPr="00F21237">
        <w:rPr>
          <w:rFonts w:eastAsia="Times New Roman" w:cstheme="minorHAnsi"/>
          <w:sz w:val="26"/>
          <w:szCs w:val="26"/>
          <w:lang w:eastAsia="cs-CZ"/>
        </w:rPr>
        <w:t>; není-li to povaze vady neúměrné (zejména nelze-li vadu odstranit bez zbytečného odkladu), lze uplatnit požadavek na </w:t>
      </w:r>
      <w:r w:rsidRPr="00F21237">
        <w:rPr>
          <w:rFonts w:eastAsia="Times New Roman" w:cstheme="minorHAnsi"/>
          <w:b/>
          <w:bCs/>
          <w:sz w:val="26"/>
          <w:szCs w:val="26"/>
          <w:lang w:eastAsia="cs-CZ"/>
        </w:rPr>
        <w:t>dodání nové věci bez vad</w:t>
      </w:r>
      <w:r w:rsidRPr="00F21237">
        <w:rPr>
          <w:rFonts w:eastAsia="Times New Roman" w:cstheme="minorHAnsi"/>
          <w:sz w:val="26"/>
          <w:szCs w:val="26"/>
          <w:lang w:eastAsia="cs-CZ"/>
        </w:rPr>
        <w:t> nebo </w:t>
      </w:r>
      <w:r w:rsidRPr="00F21237">
        <w:rPr>
          <w:rFonts w:eastAsia="Times New Roman" w:cstheme="minorHAnsi"/>
          <w:b/>
          <w:bCs/>
          <w:sz w:val="26"/>
          <w:szCs w:val="26"/>
          <w:lang w:eastAsia="cs-CZ"/>
        </w:rPr>
        <w:t>nové součásti bez vad</w:t>
      </w:r>
      <w:r w:rsidRPr="00F21237">
        <w:rPr>
          <w:rFonts w:eastAsia="Times New Roman" w:cstheme="minorHAnsi"/>
          <w:sz w:val="26"/>
          <w:szCs w:val="26"/>
          <w:lang w:eastAsia="cs-CZ"/>
        </w:rPr>
        <w:t>, týká-li se vada pouze této součásti.</w:t>
      </w:r>
    </w:p>
    <w:p w:rsidR="00F21237" w:rsidRPr="00F21237" w:rsidRDefault="00F21237" w:rsidP="00F21237">
      <w:pPr>
        <w:spacing w:before="100" w:beforeAutospacing="1" w:after="260" w:line="240" w:lineRule="auto"/>
        <w:rPr>
          <w:rFonts w:eastAsia="Times New Roman" w:cstheme="minorHAnsi"/>
          <w:sz w:val="26"/>
          <w:szCs w:val="26"/>
          <w:lang w:eastAsia="cs-CZ"/>
        </w:rPr>
      </w:pPr>
      <w:r w:rsidRPr="00F21237">
        <w:rPr>
          <w:rFonts w:eastAsia="Times New Roman" w:cstheme="minorHAnsi"/>
          <w:sz w:val="26"/>
          <w:szCs w:val="26"/>
          <w:lang w:eastAsia="cs-CZ"/>
        </w:rPr>
        <w:br/>
      </w:r>
      <w:r w:rsidRPr="00F21237">
        <w:rPr>
          <w:rFonts w:eastAsia="Times New Roman" w:cstheme="minorHAnsi"/>
          <w:b/>
          <w:bCs/>
          <w:sz w:val="26"/>
          <w:szCs w:val="26"/>
          <w:lang w:eastAsia="cs-CZ"/>
        </w:rPr>
        <w:t>c)</w:t>
      </w:r>
      <w:r w:rsidRPr="00F21237">
        <w:rPr>
          <w:rFonts w:eastAsia="Times New Roman" w:cstheme="minorHAnsi"/>
          <w:sz w:val="26"/>
          <w:szCs w:val="26"/>
          <w:lang w:eastAsia="cs-CZ"/>
        </w:rPr>
        <w:t xml:space="preserve"> Není-li oprava nebo výměna zboží možná, na základě </w:t>
      </w:r>
      <w:r w:rsidRPr="00F21237">
        <w:rPr>
          <w:rFonts w:eastAsia="Times New Roman" w:cstheme="minorHAnsi"/>
          <w:b/>
          <w:bCs/>
          <w:sz w:val="26"/>
          <w:szCs w:val="26"/>
          <w:lang w:eastAsia="cs-CZ"/>
        </w:rPr>
        <w:t>odstoupení od smlouvy</w:t>
      </w:r>
      <w:r w:rsidRPr="00F21237">
        <w:rPr>
          <w:rFonts w:eastAsia="Times New Roman" w:cstheme="minorHAnsi"/>
          <w:sz w:val="26"/>
          <w:szCs w:val="26"/>
          <w:lang w:eastAsia="cs-CZ"/>
        </w:rPr>
        <w:t> může kupující požadovat vrácení kupní ceny v plné výši.</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d)</w:t>
      </w:r>
      <w:r w:rsidRPr="00F21237">
        <w:rPr>
          <w:rFonts w:eastAsia="Times New Roman" w:cstheme="minorHAnsi"/>
          <w:sz w:val="26"/>
          <w:szCs w:val="26"/>
          <w:lang w:eastAsia="cs-CZ"/>
        </w:rPr>
        <w:t xml:space="preserve"> Během šesti měsíců od převzetí zboží se předpokládá, že vada zboží existovala již při převzetí zboží.</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e)</w:t>
      </w:r>
      <w:r w:rsidRPr="00F21237">
        <w:rPr>
          <w:rFonts w:eastAsia="Times New Roman" w:cstheme="minorHAnsi"/>
          <w:sz w:val="26"/>
          <w:szCs w:val="26"/>
          <w:lang w:eastAsia="cs-CZ"/>
        </w:rPr>
        <w:t xml:space="preserve"> Prodávající není povinen nároku kupujícího vyhovět, pokud prokáže, že kupující před převzetím o vadě zboží věděl nebo ji sám způsobil.</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f)</w:t>
      </w:r>
      <w:r w:rsidRPr="00F21237">
        <w:rPr>
          <w:rFonts w:eastAsia="Times New Roman" w:cstheme="minorHAnsi"/>
          <w:sz w:val="26"/>
          <w:szCs w:val="26"/>
          <w:lang w:eastAsia="cs-CZ"/>
        </w:rPr>
        <w:t xml:space="preserve"> U prodávaného použitého zboží prodávající neodpovídá za vady odpovídající míře </w:t>
      </w:r>
      <w:r w:rsidRPr="00F21237">
        <w:rPr>
          <w:rFonts w:eastAsia="Times New Roman" w:cstheme="minorHAnsi"/>
          <w:sz w:val="26"/>
          <w:szCs w:val="26"/>
          <w:lang w:eastAsia="cs-CZ"/>
        </w:rPr>
        <w:lastRenderedPageBreak/>
        <w:t xml:space="preserve">dosavadního používání nebo opotřebení. U věcí prodávaných za nižší cenu prodávající neodpovídá za vadu, pro kterou byla nižší cena sjednána. Místo práva na výměnu má kupující v těchto případech právo na přiměřenou </w:t>
      </w:r>
      <w:proofErr w:type="gramStart"/>
      <w:r w:rsidRPr="00F21237">
        <w:rPr>
          <w:rFonts w:eastAsia="Times New Roman" w:cstheme="minorHAnsi"/>
          <w:sz w:val="26"/>
          <w:szCs w:val="26"/>
          <w:lang w:eastAsia="cs-CZ"/>
        </w:rPr>
        <w:t>slevu.</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2.Zákonná</w:t>
      </w:r>
      <w:proofErr w:type="gramEnd"/>
      <w:r>
        <w:rPr>
          <w:rFonts w:eastAsia="Times New Roman" w:cstheme="minorHAnsi"/>
          <w:b/>
          <w:bCs/>
          <w:sz w:val="26"/>
          <w:szCs w:val="26"/>
          <w:lang w:eastAsia="cs-CZ"/>
        </w:rPr>
        <w:t xml:space="preserve"> práva</w:t>
      </w:r>
      <w:r w:rsidRPr="00F21237">
        <w:rPr>
          <w:rFonts w:eastAsia="Times New Roman" w:cstheme="minorHAnsi"/>
          <w:b/>
          <w:bCs/>
          <w:sz w:val="26"/>
          <w:szCs w:val="26"/>
          <w:lang w:eastAsia="cs-CZ"/>
        </w:rPr>
        <w:t xml:space="preserve"> z vad</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a)</w:t>
      </w:r>
      <w:r w:rsidRPr="00F21237">
        <w:rPr>
          <w:rFonts w:eastAsia="Times New Roman" w:cstheme="minorHAnsi"/>
          <w:sz w:val="26"/>
          <w:szCs w:val="26"/>
          <w:lang w:eastAsia="cs-CZ"/>
        </w:rPr>
        <w:t xml:space="preserve"> Prodávající odpovídá za vady vzniklé po převzetí zboží v 24 měsíční záruční době nebo v době použitelnosti uvedené v reklamě, na obalu zboží nebo v připojeném návodu.</w:t>
      </w:r>
      <w:r w:rsidRPr="00F21237">
        <w:rPr>
          <w:rFonts w:eastAsia="Times New Roman" w:cstheme="minorHAnsi"/>
          <w:sz w:val="26"/>
          <w:szCs w:val="26"/>
          <w:lang w:eastAsia="cs-CZ"/>
        </w:rPr>
        <w:br/>
      </w:r>
      <w:r w:rsidRPr="00F21237">
        <w:rPr>
          <w:rFonts w:eastAsia="Times New Roman" w:cstheme="minorHAnsi"/>
          <w:sz w:val="20"/>
          <w:szCs w:val="20"/>
          <w:lang w:eastAsia="cs-CZ"/>
        </w:rPr>
        <w:br/>
      </w:r>
      <w:r w:rsidRPr="00F21237">
        <w:rPr>
          <w:rFonts w:eastAsia="Times New Roman" w:cstheme="minorHAnsi"/>
          <w:sz w:val="26"/>
          <w:szCs w:val="26"/>
          <w:lang w:eastAsia="cs-CZ"/>
        </w:rPr>
        <w:t>V této lhůtě může kupující uplatnit reklamaci a podle své volby požadovat </w:t>
      </w:r>
      <w:r w:rsidRPr="00F21237">
        <w:rPr>
          <w:rFonts w:eastAsia="Times New Roman" w:cstheme="minorHAnsi"/>
          <w:b/>
          <w:bCs/>
          <w:sz w:val="26"/>
          <w:szCs w:val="26"/>
          <w:lang w:eastAsia="cs-CZ"/>
        </w:rPr>
        <w:t>u vady, která znamená podstatné porušení smlouvy</w:t>
      </w:r>
      <w:r w:rsidRPr="00F21237">
        <w:rPr>
          <w:rFonts w:eastAsia="Times New Roman" w:cstheme="minorHAnsi"/>
          <w:sz w:val="26"/>
          <w:szCs w:val="26"/>
          <w:lang w:eastAsia="cs-CZ"/>
        </w:rPr>
        <w:t> (bez ohledu na to, jde-li o vadu odstranitelnou či neodstranitelnou):</w:t>
      </w:r>
    </w:p>
    <w:p w:rsidR="00F21237" w:rsidRPr="00F21237" w:rsidRDefault="00F21237" w:rsidP="00F21237">
      <w:pPr>
        <w:numPr>
          <w:ilvl w:val="0"/>
          <w:numId w:val="1"/>
        </w:numPr>
        <w:spacing w:before="100" w:beforeAutospacing="1" w:after="100" w:afterAutospacing="1" w:line="240" w:lineRule="auto"/>
        <w:rPr>
          <w:rFonts w:eastAsia="Times New Roman" w:cstheme="minorHAnsi"/>
          <w:sz w:val="26"/>
          <w:szCs w:val="26"/>
          <w:lang w:eastAsia="cs-CZ"/>
        </w:rPr>
      </w:pPr>
      <w:r w:rsidRPr="00F21237">
        <w:rPr>
          <w:rFonts w:eastAsia="Times New Roman" w:cstheme="minorHAnsi"/>
          <w:sz w:val="26"/>
          <w:szCs w:val="26"/>
          <w:lang w:eastAsia="cs-CZ"/>
        </w:rPr>
        <w:t>odstranění vady dodáním nové věci bez vady nebo dodáním chybějící věci;</w:t>
      </w:r>
    </w:p>
    <w:p w:rsidR="00F21237" w:rsidRPr="00F21237" w:rsidRDefault="00F21237" w:rsidP="00F21237">
      <w:pPr>
        <w:numPr>
          <w:ilvl w:val="0"/>
          <w:numId w:val="1"/>
        </w:numPr>
        <w:spacing w:before="100" w:beforeAutospacing="1" w:after="100" w:afterAutospacing="1" w:line="240" w:lineRule="auto"/>
        <w:rPr>
          <w:rFonts w:eastAsia="Times New Roman" w:cstheme="minorHAnsi"/>
          <w:sz w:val="26"/>
          <w:szCs w:val="26"/>
          <w:lang w:eastAsia="cs-CZ"/>
        </w:rPr>
      </w:pPr>
      <w:r w:rsidRPr="00F21237">
        <w:rPr>
          <w:rFonts w:eastAsia="Times New Roman" w:cstheme="minorHAnsi"/>
          <w:sz w:val="26"/>
          <w:szCs w:val="26"/>
          <w:lang w:eastAsia="cs-CZ"/>
        </w:rPr>
        <w:t>bezplatné odstranění vady opravou;</w:t>
      </w:r>
    </w:p>
    <w:p w:rsidR="00F21237" w:rsidRPr="00F21237" w:rsidRDefault="00F21237" w:rsidP="00F21237">
      <w:pPr>
        <w:numPr>
          <w:ilvl w:val="0"/>
          <w:numId w:val="1"/>
        </w:numPr>
        <w:spacing w:before="100" w:beforeAutospacing="1" w:after="100" w:afterAutospacing="1" w:line="240" w:lineRule="auto"/>
        <w:rPr>
          <w:rFonts w:eastAsia="Times New Roman" w:cstheme="minorHAnsi"/>
          <w:sz w:val="26"/>
          <w:szCs w:val="26"/>
          <w:lang w:eastAsia="cs-CZ"/>
        </w:rPr>
      </w:pPr>
      <w:r w:rsidRPr="00F21237">
        <w:rPr>
          <w:rFonts w:eastAsia="Times New Roman" w:cstheme="minorHAnsi"/>
          <w:sz w:val="26"/>
          <w:szCs w:val="26"/>
          <w:lang w:eastAsia="cs-CZ"/>
        </w:rPr>
        <w:t>přiměřenou slevu z kupní ceny; nebo</w:t>
      </w:r>
    </w:p>
    <w:p w:rsidR="00F21237" w:rsidRPr="00F21237" w:rsidRDefault="00F21237" w:rsidP="00F21237">
      <w:pPr>
        <w:numPr>
          <w:ilvl w:val="0"/>
          <w:numId w:val="1"/>
        </w:numPr>
        <w:spacing w:before="100" w:beforeAutospacing="1" w:after="100" w:afterAutospacing="1" w:line="240" w:lineRule="auto"/>
        <w:rPr>
          <w:rFonts w:eastAsia="Times New Roman" w:cstheme="minorHAnsi"/>
          <w:sz w:val="26"/>
          <w:szCs w:val="26"/>
          <w:lang w:eastAsia="cs-CZ"/>
        </w:rPr>
      </w:pPr>
      <w:r w:rsidRPr="00F21237">
        <w:rPr>
          <w:rFonts w:eastAsia="Times New Roman" w:cstheme="minorHAnsi"/>
          <w:sz w:val="26"/>
          <w:szCs w:val="26"/>
          <w:lang w:eastAsia="cs-CZ"/>
        </w:rPr>
        <w:t>vrácení kupní ceny na základě odstoupení od smlouvy.</w:t>
      </w:r>
    </w:p>
    <w:p w:rsidR="00F21237" w:rsidRPr="00F21237" w:rsidRDefault="00F21237" w:rsidP="00F21237">
      <w:pPr>
        <w:spacing w:before="100" w:beforeAutospacing="1" w:after="100" w:afterAutospacing="1" w:line="240" w:lineRule="auto"/>
        <w:jc w:val="both"/>
        <w:rPr>
          <w:rFonts w:eastAsia="Times New Roman" w:cstheme="minorHAnsi"/>
          <w:sz w:val="26"/>
          <w:szCs w:val="26"/>
          <w:lang w:eastAsia="cs-CZ"/>
        </w:rPr>
      </w:pPr>
      <w:r w:rsidRPr="00F21237">
        <w:rPr>
          <w:rFonts w:eastAsia="Times New Roman" w:cstheme="minorHAnsi"/>
          <w:sz w:val="26"/>
          <w:szCs w:val="26"/>
          <w:lang w:eastAsia="cs-CZ"/>
        </w:rPr>
        <w:br/>
      </w:r>
      <w:r w:rsidRPr="00F21237">
        <w:rPr>
          <w:rFonts w:eastAsia="Times New Roman" w:cstheme="minorHAnsi"/>
          <w:b/>
          <w:bCs/>
          <w:sz w:val="26"/>
          <w:szCs w:val="26"/>
          <w:lang w:eastAsia="cs-CZ"/>
        </w:rPr>
        <w:t>b)</w:t>
      </w:r>
      <w:r w:rsidRPr="00F21237">
        <w:rPr>
          <w:rFonts w:eastAsia="Times New Roman" w:cstheme="minorHAnsi"/>
          <w:sz w:val="26"/>
          <w:szCs w:val="26"/>
          <w:lang w:eastAsia="cs-CZ"/>
        </w:rPr>
        <w:t xml:space="preserve"> Podstatné je takové porušení smlouvy, o němž strana porušující smlouvu již při uzavření smlouvy věděla nebo musela vědět, že by druhá strana smlouvu neuzavřela, pokud by toto porušení předvídala.</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c)</w:t>
      </w:r>
      <w:r w:rsidRPr="00F21237">
        <w:rPr>
          <w:rFonts w:eastAsia="Times New Roman" w:cstheme="minorHAnsi"/>
          <w:sz w:val="26"/>
          <w:szCs w:val="26"/>
          <w:lang w:eastAsia="cs-CZ"/>
        </w:rPr>
        <w:t xml:space="preserve"> U vady, která znamená </w:t>
      </w:r>
      <w:r w:rsidRPr="00F21237">
        <w:rPr>
          <w:rFonts w:eastAsia="Times New Roman" w:cstheme="minorHAnsi"/>
          <w:b/>
          <w:bCs/>
          <w:sz w:val="26"/>
          <w:szCs w:val="26"/>
          <w:lang w:eastAsia="cs-CZ"/>
        </w:rPr>
        <w:t xml:space="preserve">nepodstatné porušení smlouvy </w:t>
      </w:r>
      <w:r w:rsidRPr="00F21237">
        <w:rPr>
          <w:rFonts w:eastAsia="Times New Roman" w:cstheme="minorHAnsi"/>
          <w:sz w:val="26"/>
          <w:szCs w:val="26"/>
          <w:lang w:eastAsia="cs-CZ"/>
        </w:rPr>
        <w:t>(bez ohledu na to, jde-li o vadu odstranitelnou či neodstranitelnou), má kupující nárok na odstranění vady anebo přiměřenou slevu z kupní ceny.</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d)</w:t>
      </w:r>
      <w:r w:rsidRPr="00F21237">
        <w:rPr>
          <w:rFonts w:eastAsia="Times New Roman" w:cstheme="minorHAnsi"/>
          <w:sz w:val="26"/>
          <w:szCs w:val="26"/>
          <w:lang w:eastAsia="cs-CZ"/>
        </w:rPr>
        <w:t xml:space="preserve"> Vyskytla-li se odstranitelná vada po opravě opakovaně (třetí reklamace pro stejnou závadu nebo čtvrtá pro odlišné závady) nebo má zboží větší počet vad (nejméně tři vady současně), může kupující uplatnit právo na slevu z kupní ceny, výměnu zboží nebo odstoupit od smlouvy.</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e)</w:t>
      </w:r>
      <w:r w:rsidRPr="00F21237">
        <w:rPr>
          <w:rFonts w:eastAsia="Times New Roman" w:cstheme="minorHAnsi"/>
          <w:sz w:val="26"/>
          <w:szCs w:val="26"/>
          <w:lang w:eastAsia="cs-CZ"/>
        </w:rPr>
        <w:t xml:space="preserve"> Prodávající neodpovídá za vady vzniklé v důsledku běžného opotřebení nebo nedodržení návodu k použití.</w:t>
      </w:r>
    </w:p>
    <w:p w:rsidR="00F21237" w:rsidRPr="00F21237" w:rsidRDefault="00F21237" w:rsidP="00F21237">
      <w:pPr>
        <w:spacing w:before="100" w:beforeAutospacing="1" w:after="100" w:afterAutospacing="1" w:line="240" w:lineRule="auto"/>
        <w:jc w:val="both"/>
        <w:rPr>
          <w:rFonts w:eastAsia="Times New Roman" w:cstheme="minorHAnsi"/>
          <w:sz w:val="26"/>
          <w:szCs w:val="26"/>
          <w:lang w:eastAsia="cs-CZ"/>
        </w:rPr>
      </w:pPr>
      <w:r w:rsidRPr="00F21237">
        <w:rPr>
          <w:rFonts w:eastAsia="Times New Roman" w:cstheme="minorHAnsi"/>
          <w:sz w:val="26"/>
          <w:szCs w:val="26"/>
          <w:lang w:eastAsia="cs-CZ"/>
        </w:rPr>
        <w:t> </w:t>
      </w:r>
      <w:r w:rsidRPr="00F21237">
        <w:rPr>
          <w:rFonts w:eastAsia="Times New Roman" w:cstheme="minorHAnsi"/>
          <w:sz w:val="26"/>
          <w:szCs w:val="26"/>
          <w:lang w:eastAsia="cs-CZ"/>
        </w:rPr>
        <w:br/>
        <w:t> </w:t>
      </w:r>
    </w:p>
    <w:p w:rsidR="00F21237" w:rsidRPr="00F21237" w:rsidRDefault="00F21237" w:rsidP="00F21237">
      <w:pPr>
        <w:spacing w:before="100" w:beforeAutospacing="1" w:after="100" w:afterAutospacing="1" w:line="240" w:lineRule="auto"/>
        <w:jc w:val="both"/>
        <w:outlineLvl w:val="1"/>
        <w:rPr>
          <w:rFonts w:eastAsia="Times New Roman" w:cstheme="minorHAnsi"/>
          <w:b/>
          <w:bCs/>
          <w:sz w:val="36"/>
          <w:szCs w:val="36"/>
          <w:lang w:eastAsia="cs-CZ"/>
        </w:rPr>
      </w:pPr>
      <w:r w:rsidRPr="00F21237">
        <w:rPr>
          <w:rFonts w:eastAsia="Times New Roman" w:cstheme="minorHAnsi"/>
          <w:b/>
          <w:bCs/>
          <w:sz w:val="36"/>
          <w:szCs w:val="36"/>
          <w:lang w:eastAsia="cs-CZ"/>
        </w:rPr>
        <w:t>Vyřízení reklamace</w:t>
      </w:r>
    </w:p>
    <w:p w:rsidR="00F21237" w:rsidRPr="00F21237" w:rsidRDefault="00F21237" w:rsidP="00F21237">
      <w:pPr>
        <w:spacing w:after="0" w:line="240" w:lineRule="auto"/>
        <w:rPr>
          <w:rFonts w:eastAsia="Times New Roman" w:cstheme="minorHAnsi"/>
          <w:sz w:val="26"/>
          <w:szCs w:val="26"/>
          <w:lang w:eastAsia="cs-CZ"/>
        </w:rPr>
      </w:pPr>
      <w:r w:rsidRPr="00F21237">
        <w:rPr>
          <w:rFonts w:eastAsia="Times New Roman" w:cstheme="minorHAnsi"/>
          <w:sz w:val="20"/>
          <w:szCs w:val="20"/>
          <w:lang w:eastAsia="cs-CZ"/>
        </w:rPr>
        <w:br/>
      </w:r>
      <w:r w:rsidRPr="00F21237">
        <w:rPr>
          <w:rFonts w:eastAsia="Times New Roman" w:cstheme="minorHAnsi"/>
          <w:b/>
          <w:bCs/>
          <w:sz w:val="26"/>
          <w:szCs w:val="26"/>
          <w:lang w:eastAsia="cs-CZ"/>
        </w:rPr>
        <w:t>a)</w:t>
      </w:r>
      <w:r w:rsidRPr="00F21237">
        <w:rPr>
          <w:rFonts w:eastAsia="Times New Roman" w:cstheme="minorHAnsi"/>
          <w:sz w:val="26"/>
          <w:szCs w:val="26"/>
          <w:lang w:eastAsia="cs-CZ"/>
        </w:rPr>
        <w:t xml:space="preserve"> Kupující je povinen uplatnit reklamaci u prodávajícího nebo osoby určené k opravě </w:t>
      </w:r>
      <w:r w:rsidRPr="00F21237">
        <w:rPr>
          <w:rFonts w:eastAsia="Times New Roman" w:cstheme="minorHAnsi"/>
          <w:sz w:val="26"/>
          <w:szCs w:val="26"/>
          <w:lang w:eastAsia="cs-CZ"/>
        </w:rPr>
        <w:lastRenderedPageBreak/>
        <w:t>bez zbytečného odkladu od zjištění nedostatku. Učiní-li tak písemně nebo elektronicky, měl by uvést své kontaktní údaje, popis závady a požadavek na způsob vyřízení reklamace.</w:t>
      </w:r>
    </w:p>
    <w:p w:rsidR="00F21237" w:rsidRPr="00F21237" w:rsidRDefault="00F21237" w:rsidP="00F21237">
      <w:pPr>
        <w:spacing w:before="100" w:beforeAutospacing="1" w:after="100" w:afterAutospacing="1" w:line="240" w:lineRule="auto"/>
        <w:jc w:val="both"/>
        <w:rPr>
          <w:rFonts w:eastAsia="Times New Roman" w:cstheme="minorHAnsi"/>
          <w:sz w:val="26"/>
          <w:szCs w:val="26"/>
          <w:lang w:eastAsia="cs-CZ"/>
        </w:rPr>
      </w:pPr>
      <w:r w:rsidRPr="00F21237">
        <w:rPr>
          <w:rFonts w:eastAsia="Times New Roman" w:cstheme="minorHAnsi"/>
          <w:sz w:val="26"/>
          <w:szCs w:val="26"/>
          <w:lang w:eastAsia="cs-CZ"/>
        </w:rPr>
        <w:br/>
      </w:r>
      <w:r w:rsidRPr="00F21237">
        <w:rPr>
          <w:rFonts w:eastAsia="Times New Roman" w:cstheme="minorHAnsi"/>
          <w:b/>
          <w:bCs/>
          <w:sz w:val="26"/>
          <w:szCs w:val="26"/>
          <w:lang w:eastAsia="cs-CZ"/>
        </w:rPr>
        <w:t>b)</w:t>
      </w:r>
      <w:r w:rsidRPr="00F21237">
        <w:rPr>
          <w:rFonts w:eastAsia="Times New Roman" w:cstheme="minorHAnsi"/>
          <w:sz w:val="26"/>
          <w:szCs w:val="26"/>
          <w:lang w:eastAsia="cs-CZ"/>
        </w:rPr>
        <w:t xml:space="preserve"> Kupující je povinen sdělit prodávajícímu, jaké právo si zvolil při oznámení vady, nebo bez zbytečného odkladu po oznámení vady. Změna volby bez souhlasu kupujícího je možná jen tehdy, žádal-li kupující opravu vady, která se ukáže být neodstranitelná.</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c)</w:t>
      </w:r>
      <w:r w:rsidRPr="00F21237">
        <w:rPr>
          <w:rFonts w:eastAsia="Times New Roman" w:cstheme="minorHAnsi"/>
          <w:sz w:val="26"/>
          <w:szCs w:val="26"/>
          <w:lang w:eastAsia="cs-CZ"/>
        </w:rPr>
        <w:t xml:space="preserve"> Nezvolí-li kupující své právo z podstatného porušení smlouvy včas, má práva jako při nepodstatném porušení smlouvy.</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d)</w:t>
      </w:r>
      <w:r w:rsidRPr="00F21237">
        <w:rPr>
          <w:rFonts w:eastAsia="Times New Roman" w:cstheme="minorHAnsi"/>
          <w:sz w:val="26"/>
          <w:szCs w:val="26"/>
          <w:lang w:eastAsia="cs-CZ"/>
        </w:rPr>
        <w:t xml:space="preserve"> Kupující je povinen prokázat nákup zboží (nejlépe dokladem o koupi). Lhůta pro vyřízení reklamace běží od předání/doručení zboží prodávajícímu nebo do místa určeného k opravě. Zboží by mělo být při přepravě zabaleno ve vhodném obalu, aby nedošlo k jeho poškození, mělo by být čisté a kompletní.</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e)</w:t>
      </w:r>
      <w:r w:rsidRPr="00F21237">
        <w:rPr>
          <w:rFonts w:eastAsia="Times New Roman" w:cstheme="minorHAnsi"/>
          <w:sz w:val="26"/>
          <w:szCs w:val="26"/>
          <w:lang w:eastAsia="cs-CZ"/>
        </w:rPr>
        <w:t xml:space="preserve"> Prodávající je povinen bezodkladně, nejpozději do tří pracovních dnů, rozhodnout o reklamaci, případně o tom, že je k rozhodnutí potřebné odborné posouzení. Informaci o nutnosti odborného posouzení kupujícímu v této lhůtě sdělí. Reklamaci, včetně odstranění vady, prodávající vyřídí bez zbytečného odkladu, nejpozději do 30 dnů od jejího uplatnění, pokud se s kupujícím písemně nedohodnou na delší lhůtě. Po uplynutí této lhůty má kupující stejná práva, jako by se jednalo o podstatné porušení smlouvy.</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f)</w:t>
      </w:r>
      <w:r w:rsidRPr="00F21237">
        <w:rPr>
          <w:rFonts w:eastAsia="Times New Roman" w:cstheme="minorHAnsi"/>
          <w:sz w:val="26"/>
          <w:szCs w:val="26"/>
          <w:lang w:eastAsia="cs-CZ"/>
        </w:rPr>
        <w:t xml:space="preserve"> Odmítne-li prodávající odstranit vadu věci, může kupující požadovat přiměřenou slevu z ceny nebo odstoupit od smlouvy.</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g)</w:t>
      </w:r>
      <w:r w:rsidRPr="00F21237">
        <w:rPr>
          <w:rFonts w:eastAsia="Times New Roman" w:cstheme="minorHAnsi"/>
          <w:sz w:val="26"/>
          <w:szCs w:val="26"/>
          <w:lang w:eastAsia="cs-CZ"/>
        </w:rPr>
        <w:t xml:space="preserve"> Záruční doba se prodlužuje o dobu od uplatnění reklamace do jejího vyřízení nebo do doby, kdy byl kupující povinen si věc vyzvednout. Dojde-li k výměně zboží nebo jeho části, uplatní se odpovědnost prodávajícího jako by šlo o koupi nového zboží nebo jeho části.</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h)</w:t>
      </w:r>
      <w:r w:rsidRPr="00F21237">
        <w:rPr>
          <w:rFonts w:eastAsia="Times New Roman" w:cstheme="minorHAnsi"/>
          <w:sz w:val="26"/>
          <w:szCs w:val="26"/>
          <w:lang w:eastAsia="cs-CZ"/>
        </w:rPr>
        <w:t xml:space="preserve"> Není-li umožněno sledovat stav vyřízení reklamace on-line, zavazuje se prodávající o vyřízení reklamace kupujícího informovat podle jeho požadavku e-</w:t>
      </w:r>
      <w:proofErr w:type="spellStart"/>
      <w:r w:rsidRPr="00F21237">
        <w:rPr>
          <w:rFonts w:eastAsia="Times New Roman" w:cstheme="minorHAnsi"/>
          <w:sz w:val="26"/>
          <w:szCs w:val="26"/>
          <w:lang w:eastAsia="cs-CZ"/>
        </w:rPr>
        <w:t>mailovou</w:t>
      </w:r>
      <w:proofErr w:type="spellEnd"/>
      <w:r w:rsidRPr="00F21237">
        <w:rPr>
          <w:rFonts w:eastAsia="Times New Roman" w:cstheme="minorHAnsi"/>
          <w:sz w:val="26"/>
          <w:szCs w:val="26"/>
          <w:lang w:eastAsia="cs-CZ"/>
        </w:rPr>
        <w:t xml:space="preserve"> zprávou nebo prostřednictvím SMS.</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i)</w:t>
      </w:r>
      <w:r w:rsidRPr="00F21237">
        <w:rPr>
          <w:rFonts w:eastAsia="Times New Roman" w:cstheme="minorHAnsi"/>
          <w:sz w:val="26"/>
          <w:szCs w:val="26"/>
          <w:lang w:eastAsia="cs-CZ"/>
        </w:rPr>
        <w:t xml:space="preserve"> U oprávněné reklamace náleží kupujícímu náhrada účelně vynaložených nákladů.</w:t>
      </w:r>
    </w:p>
    <w:p w:rsidR="00F21237" w:rsidRPr="00F21237" w:rsidRDefault="00F21237" w:rsidP="00F21237">
      <w:pPr>
        <w:spacing w:before="100" w:beforeAutospacing="1" w:after="100" w:afterAutospacing="1" w:line="240" w:lineRule="auto"/>
        <w:jc w:val="both"/>
        <w:outlineLvl w:val="1"/>
        <w:rPr>
          <w:rFonts w:eastAsia="Times New Roman" w:cstheme="minorHAnsi"/>
          <w:b/>
          <w:bCs/>
          <w:sz w:val="36"/>
          <w:szCs w:val="36"/>
          <w:lang w:eastAsia="cs-CZ"/>
        </w:rPr>
      </w:pPr>
      <w:r w:rsidRPr="00F21237">
        <w:rPr>
          <w:rFonts w:eastAsia="Times New Roman" w:cstheme="minorHAnsi"/>
          <w:b/>
          <w:bCs/>
          <w:sz w:val="36"/>
          <w:szCs w:val="36"/>
          <w:lang w:eastAsia="cs-CZ"/>
        </w:rPr>
        <w:t>  </w:t>
      </w:r>
    </w:p>
    <w:p w:rsidR="00F21237" w:rsidRPr="00F21237" w:rsidRDefault="00F21237" w:rsidP="00F21237">
      <w:pPr>
        <w:spacing w:before="100" w:beforeAutospacing="1" w:after="360" w:line="240" w:lineRule="auto"/>
        <w:jc w:val="both"/>
        <w:outlineLvl w:val="1"/>
        <w:rPr>
          <w:rFonts w:eastAsia="Times New Roman" w:cstheme="minorHAnsi"/>
          <w:b/>
          <w:bCs/>
          <w:sz w:val="36"/>
          <w:szCs w:val="36"/>
          <w:lang w:eastAsia="cs-CZ"/>
        </w:rPr>
      </w:pPr>
      <w:r w:rsidRPr="00F21237">
        <w:rPr>
          <w:rFonts w:eastAsia="Times New Roman" w:cstheme="minorHAnsi"/>
          <w:b/>
          <w:bCs/>
          <w:sz w:val="36"/>
          <w:szCs w:val="36"/>
          <w:lang w:eastAsia="cs-CZ"/>
        </w:rPr>
        <w:lastRenderedPageBreak/>
        <w:br/>
        <w:t>Řešení sporů </w:t>
      </w:r>
    </w:p>
    <w:p w:rsidR="00F21237" w:rsidRPr="00F21237" w:rsidRDefault="00F21237" w:rsidP="00F21237">
      <w:pPr>
        <w:spacing w:before="100" w:beforeAutospacing="1" w:after="100" w:afterAutospacing="1" w:line="240" w:lineRule="auto"/>
        <w:jc w:val="both"/>
        <w:rPr>
          <w:rFonts w:eastAsia="Times New Roman" w:cstheme="minorHAnsi"/>
          <w:sz w:val="26"/>
          <w:szCs w:val="26"/>
          <w:lang w:eastAsia="cs-CZ"/>
        </w:rPr>
      </w:pPr>
      <w:r w:rsidRPr="00F21237">
        <w:rPr>
          <w:rFonts w:eastAsia="Times New Roman" w:cstheme="minorHAnsi"/>
          <w:b/>
          <w:bCs/>
          <w:sz w:val="26"/>
          <w:szCs w:val="26"/>
          <w:lang w:eastAsia="cs-CZ"/>
        </w:rPr>
        <w:t>a)</w:t>
      </w:r>
      <w:r w:rsidRPr="00F21237">
        <w:rPr>
          <w:rFonts w:eastAsia="Times New Roman" w:cstheme="minorHAnsi"/>
          <w:sz w:val="26"/>
          <w:szCs w:val="26"/>
          <w:lang w:eastAsia="cs-CZ"/>
        </w:rPr>
        <w:t> </w:t>
      </w:r>
      <w:r w:rsidRPr="00F21237">
        <w:rPr>
          <w:rFonts w:eastAsia="Times New Roman" w:cstheme="minorHAnsi"/>
          <w:color w:val="000000"/>
          <w:sz w:val="26"/>
          <w:szCs w:val="26"/>
          <w:lang w:eastAsia="cs-CZ"/>
        </w:rPr>
        <w:t>Vzájemné spory mezi prodávajícím a kupujícím řeší obecné soudy.</w:t>
      </w:r>
      <w:r w:rsidRPr="00F21237">
        <w:rPr>
          <w:rFonts w:eastAsia="Times New Roman" w:cstheme="minorHAnsi"/>
          <w:color w:val="000000"/>
          <w:sz w:val="26"/>
          <w:szCs w:val="26"/>
          <w:lang w:eastAsia="cs-CZ"/>
        </w:rPr>
        <w:br/>
      </w:r>
      <w:r w:rsidRPr="00F21237">
        <w:rPr>
          <w:rFonts w:eastAsia="Times New Roman" w:cstheme="minorHAnsi"/>
          <w:color w:val="000000"/>
          <w:sz w:val="26"/>
          <w:szCs w:val="26"/>
          <w:lang w:eastAsia="cs-CZ"/>
        </w:rPr>
        <w:br/>
      </w:r>
      <w:r w:rsidRPr="00F21237">
        <w:rPr>
          <w:rFonts w:eastAsia="Times New Roman" w:cstheme="minorHAnsi"/>
          <w:b/>
          <w:bCs/>
          <w:sz w:val="26"/>
          <w:szCs w:val="26"/>
          <w:lang w:eastAsia="cs-CZ"/>
        </w:rPr>
        <w:t>b)</w:t>
      </w:r>
      <w:r w:rsidRPr="00F21237">
        <w:rPr>
          <w:rFonts w:eastAsia="Times New Roman" w:cstheme="minorHAnsi"/>
          <w:sz w:val="26"/>
          <w:szCs w:val="26"/>
          <w:lang w:eastAsia="cs-CZ"/>
        </w:rPr>
        <w:t xml:space="preserve"> V případě sporu mezi prodávajícím  a kupujícím je možné se též obrátit na systém mimosoudního řešení spotřebitelských sporů prostřednictvím internetové aplikace odstupné na </w:t>
      </w:r>
      <w:hyperlink r:id="rId5" w:tooltip="Mimosoudní řešení spotřebitelských sporů" w:history="1">
        <w:r w:rsidRPr="00F21237">
          <w:rPr>
            <w:rFonts w:eastAsia="Times New Roman" w:cstheme="minorHAnsi"/>
            <w:color w:val="5E9B14"/>
            <w:sz w:val="26"/>
            <w:szCs w:val="26"/>
            <w:u w:val="single"/>
            <w:lang w:eastAsia="cs-CZ"/>
          </w:rPr>
          <w:t>www.vasestiznosti.cz</w:t>
        </w:r>
        <w:r w:rsidRPr="00F21237">
          <w:rPr>
            <w:rFonts w:eastAsia="Times New Roman" w:cstheme="minorHAnsi"/>
            <w:color w:val="5E9B14"/>
            <w:sz w:val="26"/>
            <w:szCs w:val="26"/>
            <w:u w:val="single"/>
            <w:lang w:eastAsia="cs-CZ"/>
          </w:rPr>
          <w:br/>
        </w:r>
        <w:r w:rsidRPr="00F21237">
          <w:rPr>
            <w:rFonts w:eastAsia="Times New Roman" w:cstheme="minorHAnsi"/>
            <w:color w:val="5E9B14"/>
            <w:sz w:val="26"/>
            <w:szCs w:val="26"/>
            <w:u w:val="single"/>
            <w:lang w:eastAsia="cs-CZ"/>
          </w:rPr>
          <w:br/>
        </w:r>
      </w:hyperlink>
      <w:r w:rsidRPr="00F21237">
        <w:rPr>
          <w:rFonts w:eastAsia="Times New Roman" w:cstheme="minorHAnsi"/>
          <w:b/>
          <w:bCs/>
          <w:sz w:val="26"/>
          <w:szCs w:val="26"/>
          <w:lang w:eastAsia="cs-CZ"/>
        </w:rPr>
        <w:t>c)</w:t>
      </w:r>
      <w:r w:rsidRPr="00F21237">
        <w:rPr>
          <w:rFonts w:eastAsia="Times New Roman" w:cstheme="minorHAnsi"/>
          <w:sz w:val="26"/>
          <w:szCs w:val="26"/>
          <w:lang w:eastAsia="cs-CZ"/>
        </w:rPr>
        <w:t xml:space="preserve"> Kupující se může obrátit s žádostí o radu ohledně svých spotřebitelských práv na </w:t>
      </w:r>
      <w:proofErr w:type="spellStart"/>
      <w:r w:rsidRPr="00F21237">
        <w:rPr>
          <w:rFonts w:eastAsia="Times New Roman" w:cstheme="minorHAnsi"/>
          <w:sz w:val="26"/>
          <w:szCs w:val="26"/>
          <w:lang w:eastAsia="cs-CZ"/>
        </w:rPr>
        <w:t>dTest</w:t>
      </w:r>
      <w:proofErr w:type="spellEnd"/>
      <w:r w:rsidRPr="00F21237">
        <w:rPr>
          <w:rFonts w:eastAsia="Times New Roman" w:cstheme="minorHAnsi"/>
          <w:sz w:val="26"/>
          <w:szCs w:val="26"/>
          <w:lang w:eastAsia="cs-CZ"/>
        </w:rPr>
        <w:t xml:space="preserve">, o.p.s. přes </w:t>
      </w:r>
      <w:hyperlink r:id="rId6" w:tooltip="Poraďte se o svých spotřebitelských právech" w:history="1">
        <w:r w:rsidRPr="00F21237">
          <w:rPr>
            <w:rFonts w:eastAsia="Times New Roman" w:cstheme="minorHAnsi"/>
            <w:color w:val="5E9B14"/>
            <w:sz w:val="26"/>
            <w:szCs w:val="26"/>
            <w:u w:val="single"/>
            <w:lang w:eastAsia="cs-CZ"/>
          </w:rPr>
          <w:t>www.dtest.cz/poradna</w:t>
        </w:r>
      </w:hyperlink>
      <w:r w:rsidRPr="00F21237">
        <w:rPr>
          <w:rFonts w:eastAsia="Times New Roman" w:cstheme="minorHAnsi"/>
          <w:sz w:val="26"/>
          <w:szCs w:val="26"/>
          <w:lang w:eastAsia="cs-CZ"/>
        </w:rPr>
        <w:t xml:space="preserve"> či na telefonu </w:t>
      </w:r>
      <w:r w:rsidRPr="00F21237">
        <w:rPr>
          <w:rFonts w:eastAsia="Times New Roman" w:cstheme="minorHAnsi"/>
          <w:b/>
          <w:bCs/>
          <w:sz w:val="26"/>
          <w:szCs w:val="26"/>
          <w:lang w:eastAsia="cs-CZ"/>
        </w:rPr>
        <w:t>299 149 009</w:t>
      </w:r>
      <w:r w:rsidRPr="00F21237">
        <w:rPr>
          <w:rFonts w:eastAsia="Times New Roman" w:cstheme="minorHAnsi"/>
          <w:sz w:val="26"/>
          <w:szCs w:val="26"/>
          <w:lang w:eastAsia="cs-CZ"/>
        </w:rPr>
        <w:t>.</w:t>
      </w:r>
      <w:r w:rsidRPr="00F21237">
        <w:rPr>
          <w:rFonts w:eastAsia="Times New Roman" w:cstheme="minorHAnsi"/>
          <w:sz w:val="26"/>
          <w:szCs w:val="26"/>
          <w:lang w:eastAsia="cs-CZ"/>
        </w:rPr>
        <w:br/>
      </w:r>
      <w:r w:rsidRPr="00F21237">
        <w:rPr>
          <w:rFonts w:eastAsia="Times New Roman" w:cstheme="minorHAnsi"/>
          <w:sz w:val="26"/>
          <w:szCs w:val="26"/>
          <w:lang w:eastAsia="cs-CZ"/>
        </w:rPr>
        <w:br/>
      </w:r>
      <w:r w:rsidRPr="00F21237">
        <w:rPr>
          <w:rFonts w:eastAsia="Times New Roman" w:cstheme="minorHAnsi"/>
          <w:b/>
          <w:bCs/>
          <w:sz w:val="26"/>
          <w:szCs w:val="26"/>
          <w:lang w:eastAsia="cs-CZ"/>
        </w:rPr>
        <w:t>d)</w:t>
      </w:r>
      <w:r w:rsidRPr="00F21237">
        <w:rPr>
          <w:rFonts w:eastAsia="Times New Roman" w:cstheme="minorHAnsi"/>
          <w:sz w:val="26"/>
          <w:szCs w:val="26"/>
          <w:lang w:eastAsia="cs-CZ"/>
        </w:rPr>
        <w:t xml:space="preserve"> Dozor nad dodržováním povinností podle zákona č. 634/1992 Sb., o ochraně spotřebitele, v platném zně</w:t>
      </w:r>
      <w:r w:rsidRPr="00F21237">
        <w:rPr>
          <w:rFonts w:eastAsia="Times New Roman" w:cstheme="minorHAnsi"/>
          <w:sz w:val="20"/>
          <w:szCs w:val="20"/>
          <w:lang w:eastAsia="cs-CZ"/>
        </w:rPr>
        <w:t>ní, vykonává Česká obchodní inspekce (</w:t>
      </w:r>
      <w:hyperlink r:id="rId7" w:tooltip="Česká obchodní inspekce" w:history="1">
        <w:r w:rsidRPr="00F21237">
          <w:rPr>
            <w:rFonts w:eastAsia="Times New Roman" w:cstheme="minorHAnsi"/>
            <w:color w:val="5E9B14"/>
            <w:sz w:val="20"/>
            <w:u w:val="single"/>
            <w:lang w:eastAsia="cs-CZ"/>
          </w:rPr>
          <w:t>www.coi.cz</w:t>
        </w:r>
      </w:hyperlink>
      <w:r w:rsidRPr="00F21237">
        <w:rPr>
          <w:rFonts w:eastAsia="Times New Roman" w:cstheme="minorHAnsi"/>
          <w:sz w:val="20"/>
          <w:szCs w:val="20"/>
          <w:lang w:eastAsia="cs-CZ"/>
        </w:rPr>
        <w:t>).</w:t>
      </w:r>
    </w:p>
    <w:p w:rsidR="00F21237" w:rsidRPr="00F21237" w:rsidRDefault="00F21237" w:rsidP="00F21237">
      <w:pPr>
        <w:spacing w:before="100" w:beforeAutospacing="1" w:after="100" w:afterAutospacing="1" w:line="240" w:lineRule="auto"/>
        <w:jc w:val="both"/>
        <w:rPr>
          <w:rFonts w:eastAsia="Times New Roman" w:cstheme="minorHAnsi"/>
          <w:sz w:val="26"/>
          <w:szCs w:val="26"/>
          <w:lang w:eastAsia="cs-CZ"/>
        </w:rPr>
      </w:pPr>
      <w:r w:rsidRPr="00F21237">
        <w:rPr>
          <w:rFonts w:eastAsia="Times New Roman" w:cstheme="minorHAnsi"/>
          <w:sz w:val="26"/>
          <w:szCs w:val="26"/>
          <w:lang w:eastAsia="cs-CZ"/>
        </w:rPr>
        <w:t> </w:t>
      </w:r>
      <w:r w:rsidRPr="00F21237">
        <w:rPr>
          <w:rFonts w:eastAsia="Times New Roman" w:cstheme="minorHAnsi"/>
          <w:sz w:val="26"/>
          <w:szCs w:val="26"/>
          <w:lang w:eastAsia="cs-CZ"/>
        </w:rPr>
        <w:br/>
        <w:t> </w:t>
      </w:r>
    </w:p>
    <w:p w:rsidR="00F21237" w:rsidRDefault="00F21237" w:rsidP="00F21237">
      <w:pPr>
        <w:spacing w:before="100" w:beforeAutospacing="1" w:after="100" w:afterAutospacing="1" w:line="240" w:lineRule="auto"/>
        <w:outlineLvl w:val="1"/>
        <w:rPr>
          <w:rFonts w:eastAsia="Times New Roman" w:cstheme="minorHAnsi"/>
          <w:b/>
          <w:bCs/>
          <w:sz w:val="36"/>
          <w:szCs w:val="36"/>
          <w:lang w:eastAsia="cs-CZ"/>
        </w:rPr>
      </w:pPr>
      <w:r w:rsidRPr="00F21237">
        <w:rPr>
          <w:rFonts w:eastAsia="Times New Roman" w:cstheme="minorHAnsi"/>
          <w:b/>
          <w:bCs/>
          <w:sz w:val="36"/>
          <w:szCs w:val="36"/>
          <w:lang w:eastAsia="cs-CZ"/>
        </w:rPr>
        <w:t>Právní subjekt</w:t>
      </w:r>
    </w:p>
    <w:p w:rsidR="00F21237" w:rsidRDefault="00F21237" w:rsidP="00F21237">
      <w:pPr>
        <w:spacing w:before="100" w:beforeAutospacing="1" w:after="100" w:afterAutospacing="1" w:line="240" w:lineRule="auto"/>
        <w:outlineLvl w:val="1"/>
        <w:rPr>
          <w:rFonts w:eastAsia="Times New Roman" w:cstheme="minorHAnsi"/>
          <w:bCs/>
          <w:sz w:val="28"/>
          <w:szCs w:val="28"/>
          <w:lang w:eastAsia="cs-CZ"/>
        </w:rPr>
      </w:pPr>
      <w:proofErr w:type="spellStart"/>
      <w:r>
        <w:rPr>
          <w:rFonts w:eastAsia="Times New Roman" w:cstheme="minorHAnsi"/>
          <w:bCs/>
          <w:sz w:val="28"/>
          <w:szCs w:val="28"/>
          <w:lang w:eastAsia="cs-CZ"/>
        </w:rPr>
        <w:t>GREGORYsport</w:t>
      </w:r>
      <w:proofErr w:type="spellEnd"/>
      <w:r>
        <w:rPr>
          <w:rFonts w:eastAsia="Times New Roman" w:cstheme="minorHAnsi"/>
          <w:bCs/>
          <w:sz w:val="28"/>
          <w:szCs w:val="28"/>
          <w:lang w:eastAsia="cs-CZ"/>
        </w:rPr>
        <w:t xml:space="preserve"> </w:t>
      </w:r>
      <w:proofErr w:type="spellStart"/>
      <w:proofErr w:type="gramStart"/>
      <w:r>
        <w:rPr>
          <w:rFonts w:eastAsia="Times New Roman" w:cstheme="minorHAnsi"/>
          <w:bCs/>
          <w:sz w:val="28"/>
          <w:szCs w:val="28"/>
          <w:lang w:eastAsia="cs-CZ"/>
        </w:rPr>
        <w:t>K</w:t>
      </w:r>
      <w:proofErr w:type="spellEnd"/>
      <w:r>
        <w:rPr>
          <w:rFonts w:eastAsia="Times New Roman" w:cstheme="minorHAnsi"/>
          <w:bCs/>
          <w:sz w:val="28"/>
          <w:szCs w:val="28"/>
          <w:lang w:eastAsia="cs-CZ"/>
        </w:rPr>
        <w:t>.Vary</w:t>
      </w:r>
      <w:proofErr w:type="gramEnd"/>
      <w:r>
        <w:rPr>
          <w:rFonts w:eastAsia="Times New Roman" w:cstheme="minorHAnsi"/>
          <w:bCs/>
          <w:sz w:val="28"/>
          <w:szCs w:val="28"/>
          <w:lang w:eastAsia="cs-CZ"/>
        </w:rPr>
        <w:t xml:space="preserve"> – </w:t>
      </w:r>
      <w:proofErr w:type="spellStart"/>
      <w:r>
        <w:rPr>
          <w:rFonts w:eastAsia="Times New Roman" w:cstheme="minorHAnsi"/>
          <w:bCs/>
          <w:sz w:val="28"/>
          <w:szCs w:val="28"/>
          <w:lang w:eastAsia="cs-CZ"/>
        </w:rPr>
        <w:t>Mgr.Jaroš</w:t>
      </w:r>
      <w:proofErr w:type="spellEnd"/>
      <w:r>
        <w:rPr>
          <w:rFonts w:eastAsia="Times New Roman" w:cstheme="minorHAnsi"/>
          <w:bCs/>
          <w:sz w:val="28"/>
          <w:szCs w:val="28"/>
          <w:lang w:eastAsia="cs-CZ"/>
        </w:rPr>
        <w:t xml:space="preserve"> Řehořek</w:t>
      </w:r>
    </w:p>
    <w:p w:rsidR="00F21237" w:rsidRDefault="00F21237" w:rsidP="00F21237">
      <w:pPr>
        <w:spacing w:before="100" w:beforeAutospacing="1" w:after="100" w:afterAutospacing="1" w:line="240" w:lineRule="auto"/>
        <w:outlineLvl w:val="1"/>
        <w:rPr>
          <w:rFonts w:eastAsia="Times New Roman" w:cstheme="minorHAnsi"/>
          <w:bCs/>
          <w:sz w:val="28"/>
          <w:szCs w:val="28"/>
          <w:lang w:eastAsia="cs-CZ"/>
        </w:rPr>
      </w:pPr>
      <w:r>
        <w:rPr>
          <w:rFonts w:eastAsia="Times New Roman" w:cstheme="minorHAnsi"/>
          <w:bCs/>
          <w:sz w:val="28"/>
          <w:szCs w:val="28"/>
          <w:lang w:eastAsia="cs-CZ"/>
        </w:rPr>
        <w:t>Na Vyhlídce 682/67, 36001Karlovy Vary</w:t>
      </w:r>
    </w:p>
    <w:p w:rsidR="00F21237" w:rsidRDefault="00F21237" w:rsidP="00F21237">
      <w:pPr>
        <w:spacing w:before="100" w:beforeAutospacing="1" w:after="100" w:afterAutospacing="1" w:line="240" w:lineRule="auto"/>
        <w:outlineLvl w:val="1"/>
        <w:rPr>
          <w:rFonts w:eastAsia="Times New Roman" w:cstheme="minorHAnsi"/>
          <w:bCs/>
          <w:sz w:val="28"/>
          <w:szCs w:val="28"/>
          <w:lang w:eastAsia="cs-CZ"/>
        </w:rPr>
      </w:pPr>
      <w:proofErr w:type="spellStart"/>
      <w:r>
        <w:rPr>
          <w:rFonts w:eastAsia="Times New Roman" w:cstheme="minorHAnsi"/>
          <w:bCs/>
          <w:sz w:val="28"/>
          <w:szCs w:val="28"/>
          <w:lang w:eastAsia="cs-CZ"/>
        </w:rPr>
        <w:t>e.mail</w:t>
      </w:r>
      <w:proofErr w:type="spellEnd"/>
      <w:r>
        <w:rPr>
          <w:rFonts w:eastAsia="Times New Roman" w:cstheme="minorHAnsi"/>
          <w:bCs/>
          <w:sz w:val="28"/>
          <w:szCs w:val="28"/>
          <w:lang w:eastAsia="cs-CZ"/>
        </w:rPr>
        <w:t>:</w:t>
      </w:r>
      <w:r w:rsidR="003511B1">
        <w:rPr>
          <w:rFonts w:eastAsia="Times New Roman" w:cstheme="minorHAnsi"/>
          <w:bCs/>
          <w:sz w:val="28"/>
          <w:szCs w:val="28"/>
          <w:lang w:eastAsia="cs-CZ"/>
        </w:rPr>
        <w:t xml:space="preserve"> </w:t>
      </w:r>
      <w:r>
        <w:rPr>
          <w:rFonts w:eastAsia="Times New Roman" w:cstheme="minorHAnsi"/>
          <w:bCs/>
          <w:sz w:val="28"/>
          <w:szCs w:val="28"/>
          <w:lang w:eastAsia="cs-CZ"/>
        </w:rPr>
        <w:t>gregorykv@volny.cz</w:t>
      </w:r>
    </w:p>
    <w:p w:rsidR="00F21237" w:rsidRDefault="00F21237" w:rsidP="00F21237">
      <w:pPr>
        <w:spacing w:before="100" w:beforeAutospacing="1" w:after="100" w:afterAutospacing="1" w:line="240" w:lineRule="auto"/>
        <w:outlineLvl w:val="1"/>
        <w:rPr>
          <w:rFonts w:eastAsia="Times New Roman" w:cstheme="minorHAnsi"/>
          <w:bCs/>
          <w:sz w:val="28"/>
          <w:szCs w:val="28"/>
          <w:lang w:eastAsia="cs-CZ"/>
        </w:rPr>
      </w:pPr>
      <w:r>
        <w:rPr>
          <w:rFonts w:eastAsia="Times New Roman" w:cstheme="minorHAnsi"/>
          <w:bCs/>
          <w:sz w:val="28"/>
          <w:szCs w:val="28"/>
          <w:lang w:eastAsia="cs-CZ"/>
        </w:rPr>
        <w:t>tel.:+420 603 818 092</w:t>
      </w:r>
    </w:p>
    <w:p w:rsidR="00F21237" w:rsidRPr="00F21237" w:rsidRDefault="00F21237" w:rsidP="00F21237">
      <w:pPr>
        <w:spacing w:before="100" w:beforeAutospacing="1" w:after="100" w:afterAutospacing="1" w:line="240" w:lineRule="auto"/>
        <w:outlineLvl w:val="1"/>
        <w:rPr>
          <w:rFonts w:eastAsia="Times New Roman" w:cstheme="minorHAnsi"/>
          <w:bCs/>
          <w:sz w:val="28"/>
          <w:szCs w:val="28"/>
          <w:lang w:eastAsia="cs-CZ"/>
        </w:rPr>
      </w:pPr>
      <w:r>
        <w:rPr>
          <w:rFonts w:eastAsia="Times New Roman" w:cstheme="minorHAnsi"/>
          <w:bCs/>
          <w:sz w:val="28"/>
          <w:szCs w:val="28"/>
          <w:lang w:eastAsia="cs-CZ"/>
        </w:rPr>
        <w:t>IČ:15598756</w:t>
      </w:r>
    </w:p>
    <w:p w:rsidR="00F21237" w:rsidRPr="00F21237" w:rsidRDefault="00F21237" w:rsidP="00F21237">
      <w:pPr>
        <w:spacing w:before="100" w:beforeAutospacing="1" w:after="100" w:afterAutospacing="1" w:line="240" w:lineRule="auto"/>
        <w:outlineLvl w:val="1"/>
        <w:rPr>
          <w:rFonts w:eastAsia="Times New Roman" w:cstheme="minorHAnsi"/>
          <w:b/>
          <w:bCs/>
          <w:sz w:val="36"/>
          <w:szCs w:val="36"/>
          <w:lang w:eastAsia="cs-CZ"/>
        </w:rPr>
      </w:pPr>
      <w:r w:rsidRPr="00F21237">
        <w:rPr>
          <w:rFonts w:eastAsia="Times New Roman" w:cstheme="minorHAnsi"/>
          <w:b/>
          <w:bCs/>
          <w:sz w:val="36"/>
          <w:szCs w:val="36"/>
          <w:lang w:eastAsia="cs-CZ"/>
        </w:rPr>
        <w:t>Závěrečné ustanovení</w:t>
      </w:r>
    </w:p>
    <w:p w:rsidR="00F21237" w:rsidRPr="00F21237" w:rsidRDefault="00F21237" w:rsidP="00F21237">
      <w:pPr>
        <w:spacing w:before="100" w:beforeAutospacing="1" w:after="100" w:afterAutospacing="1" w:line="240" w:lineRule="auto"/>
        <w:rPr>
          <w:rFonts w:eastAsia="Times New Roman" w:cstheme="minorHAnsi"/>
          <w:sz w:val="26"/>
          <w:szCs w:val="26"/>
          <w:lang w:eastAsia="cs-CZ"/>
        </w:rPr>
      </w:pPr>
      <w:r w:rsidRPr="00F21237">
        <w:rPr>
          <w:rFonts w:eastAsia="Times New Roman" w:cstheme="minorHAnsi"/>
          <w:sz w:val="26"/>
          <w:szCs w:val="26"/>
          <w:lang w:eastAsia="cs-CZ"/>
        </w:rPr>
        <w:t xml:space="preserve">Tento reklamační řád je účinný od </w:t>
      </w:r>
      <w:proofErr w:type="gramStart"/>
      <w:r>
        <w:rPr>
          <w:rFonts w:eastAsia="Times New Roman" w:cstheme="minorHAnsi"/>
          <w:sz w:val="26"/>
          <w:szCs w:val="26"/>
          <w:lang w:eastAsia="cs-CZ"/>
        </w:rPr>
        <w:t>1.3.2019</w:t>
      </w:r>
      <w:proofErr w:type="gramEnd"/>
      <w:r w:rsidRPr="00F21237">
        <w:rPr>
          <w:rFonts w:eastAsia="Times New Roman" w:cstheme="minorHAnsi"/>
          <w:sz w:val="26"/>
          <w:szCs w:val="26"/>
          <w:lang w:eastAsia="cs-CZ"/>
        </w:rPr>
        <w:t>. Změny reklamačního řádu vyhrazeny.</w:t>
      </w:r>
    </w:p>
    <w:p w:rsidR="00F21237" w:rsidRPr="00F21237" w:rsidRDefault="00F21237" w:rsidP="00F21237">
      <w:pPr>
        <w:spacing w:before="100" w:beforeAutospacing="1" w:after="100" w:afterAutospacing="1" w:line="240" w:lineRule="auto"/>
        <w:rPr>
          <w:rFonts w:eastAsia="Times New Roman" w:cstheme="minorHAnsi"/>
          <w:sz w:val="26"/>
          <w:szCs w:val="26"/>
          <w:lang w:eastAsia="cs-CZ"/>
        </w:rPr>
      </w:pPr>
      <w:r w:rsidRPr="00F21237">
        <w:rPr>
          <w:rFonts w:eastAsia="Times New Roman" w:cstheme="minorHAnsi"/>
          <w:sz w:val="26"/>
          <w:szCs w:val="26"/>
          <w:lang w:eastAsia="cs-CZ"/>
        </w:rPr>
        <w:t> </w:t>
      </w:r>
    </w:p>
    <w:p w:rsidR="00F21237" w:rsidRPr="00F21237" w:rsidRDefault="00F21237" w:rsidP="00F21237">
      <w:pPr>
        <w:spacing w:before="100" w:beforeAutospacing="1" w:after="100" w:afterAutospacing="1" w:line="240" w:lineRule="auto"/>
        <w:rPr>
          <w:rFonts w:eastAsia="Times New Roman" w:cstheme="minorHAnsi"/>
          <w:sz w:val="26"/>
          <w:szCs w:val="26"/>
          <w:lang w:eastAsia="cs-CZ"/>
        </w:rPr>
      </w:pPr>
      <w:r w:rsidRPr="00F21237">
        <w:rPr>
          <w:rFonts w:eastAsia="Times New Roman" w:cstheme="minorHAnsi"/>
          <w:sz w:val="26"/>
          <w:szCs w:val="26"/>
          <w:lang w:eastAsia="cs-CZ"/>
        </w:rPr>
        <w:t> </w:t>
      </w:r>
    </w:p>
    <w:p w:rsidR="00506007" w:rsidRPr="00F21237" w:rsidRDefault="00506007">
      <w:pPr>
        <w:rPr>
          <w:rFonts w:cstheme="minorHAnsi"/>
        </w:rPr>
      </w:pPr>
    </w:p>
    <w:sectPr w:rsidR="00506007" w:rsidRPr="00F21237" w:rsidSect="005060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678"/>
    <w:multiLevelType w:val="multilevel"/>
    <w:tmpl w:val="98D6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4F9"/>
    <w:rsid w:val="003511B1"/>
    <w:rsid w:val="00506007"/>
    <w:rsid w:val="00A254F9"/>
    <w:rsid w:val="00F212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007"/>
  </w:style>
  <w:style w:type="paragraph" w:styleId="Nadpis1">
    <w:name w:val="heading 1"/>
    <w:basedOn w:val="Normln"/>
    <w:link w:val="Nadpis1Char"/>
    <w:uiPriority w:val="9"/>
    <w:qFormat/>
    <w:rsid w:val="00F212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2123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123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21237"/>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F21237"/>
    <w:rPr>
      <w:color w:val="5E9B14"/>
      <w:u w:val="single"/>
    </w:rPr>
  </w:style>
  <w:style w:type="character" w:styleId="Zvraznn">
    <w:name w:val="Emphasis"/>
    <w:basedOn w:val="Standardnpsmoodstavce"/>
    <w:uiPriority w:val="20"/>
    <w:qFormat/>
    <w:rsid w:val="00F21237"/>
    <w:rPr>
      <w:i/>
      <w:iCs/>
    </w:rPr>
  </w:style>
  <w:style w:type="character" w:styleId="Siln">
    <w:name w:val="Strong"/>
    <w:basedOn w:val="Standardnpsmoodstavce"/>
    <w:uiPriority w:val="22"/>
    <w:qFormat/>
    <w:rsid w:val="00F21237"/>
    <w:rPr>
      <w:b/>
      <w:bCs/>
    </w:rPr>
  </w:style>
  <w:style w:type="paragraph" w:styleId="Normlnweb">
    <w:name w:val="Normal (Web)"/>
    <w:basedOn w:val="Normln"/>
    <w:uiPriority w:val="99"/>
    <w:semiHidden/>
    <w:unhideWhenUsed/>
    <w:rsid w:val="00F212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reentext">
    <w:name w:val="greentext"/>
    <w:basedOn w:val="Normln"/>
    <w:rsid w:val="00F2123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696196838">
      <w:bodyDiv w:val="1"/>
      <w:marLeft w:val="0"/>
      <w:marRight w:val="0"/>
      <w:marTop w:val="0"/>
      <w:marBottom w:val="0"/>
      <w:divBdr>
        <w:top w:val="none" w:sz="0" w:space="0" w:color="auto"/>
        <w:left w:val="none" w:sz="0" w:space="0" w:color="auto"/>
        <w:bottom w:val="none" w:sz="0" w:space="0" w:color="auto"/>
        <w:right w:val="none" w:sz="0" w:space="0" w:color="auto"/>
      </w:divBdr>
      <w:divsChild>
        <w:div w:id="1097361186">
          <w:marLeft w:val="0"/>
          <w:marRight w:val="0"/>
          <w:marTop w:val="0"/>
          <w:marBottom w:val="0"/>
          <w:divBdr>
            <w:top w:val="none" w:sz="0" w:space="0" w:color="auto"/>
            <w:left w:val="none" w:sz="0" w:space="0" w:color="auto"/>
            <w:bottom w:val="none" w:sz="0" w:space="0" w:color="auto"/>
            <w:right w:val="none" w:sz="0" w:space="0" w:color="auto"/>
          </w:divBdr>
          <w:divsChild>
            <w:div w:id="1832872816">
              <w:marLeft w:val="0"/>
              <w:marRight w:val="0"/>
              <w:marTop w:val="0"/>
              <w:marBottom w:val="0"/>
              <w:divBdr>
                <w:top w:val="none" w:sz="0" w:space="0" w:color="auto"/>
                <w:left w:val="none" w:sz="0" w:space="0" w:color="auto"/>
                <w:bottom w:val="none" w:sz="0" w:space="0" w:color="auto"/>
                <w:right w:val="none" w:sz="0" w:space="0" w:color="auto"/>
              </w:divBdr>
              <w:divsChild>
                <w:div w:id="277494387">
                  <w:marLeft w:val="0"/>
                  <w:marRight w:val="0"/>
                  <w:marTop w:val="0"/>
                  <w:marBottom w:val="0"/>
                  <w:divBdr>
                    <w:top w:val="none" w:sz="0" w:space="0" w:color="auto"/>
                    <w:left w:val="none" w:sz="0" w:space="0" w:color="auto"/>
                    <w:bottom w:val="none" w:sz="0" w:space="0" w:color="auto"/>
                    <w:right w:val="none" w:sz="0" w:space="0" w:color="auto"/>
                  </w:divBdr>
                  <w:divsChild>
                    <w:div w:id="910651427">
                      <w:marLeft w:val="0"/>
                      <w:marRight w:val="0"/>
                      <w:marTop w:val="0"/>
                      <w:marBottom w:val="0"/>
                      <w:divBdr>
                        <w:top w:val="none" w:sz="0" w:space="0" w:color="auto"/>
                        <w:left w:val="none" w:sz="0" w:space="0" w:color="auto"/>
                        <w:bottom w:val="none" w:sz="0" w:space="0" w:color="auto"/>
                        <w:right w:val="none" w:sz="0" w:space="0" w:color="auto"/>
                      </w:divBdr>
                      <w:divsChild>
                        <w:div w:id="250898350">
                          <w:marLeft w:val="0"/>
                          <w:marRight w:val="0"/>
                          <w:marTop w:val="0"/>
                          <w:marBottom w:val="0"/>
                          <w:divBdr>
                            <w:top w:val="none" w:sz="0" w:space="0" w:color="auto"/>
                            <w:left w:val="none" w:sz="0" w:space="0" w:color="auto"/>
                            <w:bottom w:val="none" w:sz="0" w:space="0" w:color="auto"/>
                            <w:right w:val="none" w:sz="0" w:space="0" w:color="auto"/>
                          </w:divBdr>
                          <w:divsChild>
                            <w:div w:id="1438796492">
                              <w:marLeft w:val="0"/>
                              <w:marRight w:val="0"/>
                              <w:marTop w:val="0"/>
                              <w:marBottom w:val="0"/>
                              <w:divBdr>
                                <w:top w:val="none" w:sz="0" w:space="0" w:color="auto"/>
                                <w:left w:val="none" w:sz="0" w:space="0" w:color="auto"/>
                                <w:bottom w:val="none" w:sz="0" w:space="0" w:color="auto"/>
                                <w:right w:val="none" w:sz="0" w:space="0" w:color="auto"/>
                              </w:divBdr>
                              <w:divsChild>
                                <w:div w:id="164908190">
                                  <w:marLeft w:val="0"/>
                                  <w:marRight w:val="0"/>
                                  <w:marTop w:val="0"/>
                                  <w:marBottom w:val="0"/>
                                  <w:divBdr>
                                    <w:top w:val="none" w:sz="0" w:space="0" w:color="auto"/>
                                    <w:left w:val="none" w:sz="0" w:space="0" w:color="auto"/>
                                    <w:bottom w:val="none" w:sz="0" w:space="0" w:color="auto"/>
                                    <w:right w:val="none" w:sz="0" w:space="0" w:color="auto"/>
                                  </w:divBdr>
                                  <w:divsChild>
                                    <w:div w:id="5264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test.cz/poradna" TargetMode="External"/><Relationship Id="rId5" Type="http://schemas.openxmlformats.org/officeDocument/2006/relationships/hyperlink" Target="http://www.vasestiznosti.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5322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HUDY</dc:creator>
  <cp:lastModifiedBy>HUDY</cp:lastModifiedBy>
  <cp:revision>2</cp:revision>
  <dcterms:created xsi:type="dcterms:W3CDTF">2019-04-15T13:51:00Z</dcterms:created>
  <dcterms:modified xsi:type="dcterms:W3CDTF">2019-04-15T13:51:00Z</dcterms:modified>
</cp:coreProperties>
</file>